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9307" w14:textId="77777777" w:rsidR="00F23874" w:rsidRPr="00205301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</w:pPr>
      <w:r w:rsidRPr="001B3D08">
        <w:rPr>
          <w:noProof/>
          <w:lang w:eastAsia="ru-RU"/>
        </w:rPr>
        <w:drawing>
          <wp:inline distT="0" distB="0" distL="0" distR="0" wp14:anchorId="2878B887" wp14:editId="3A4BEE9B">
            <wp:extent cx="1504950" cy="109537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09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D08">
        <w:t xml:space="preserve">           </w:t>
      </w: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"Учебный центр "</w:t>
      </w:r>
      <w:proofErr w:type="spellStart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Зерде</w:t>
      </w:r>
      <w:proofErr w:type="spellEnd"/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48"/>
        </w:rPr>
        <w:t>"</w:t>
      </w:r>
    </w:p>
    <w:p w14:paraId="29B434CF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</w:pPr>
    </w:p>
    <w:p w14:paraId="015AA4B2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6"/>
        </w:rPr>
      </w:pPr>
    </w:p>
    <w:p w14:paraId="0D6CFCAF" w14:textId="77777777" w:rsidR="00B84AAA" w:rsidRPr="001B3D08" w:rsidRDefault="00B84AAA" w:rsidP="00B84AAA">
      <w:pPr>
        <w:ind w:left="-567" w:firstLine="567"/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29268C02" w14:textId="77777777" w:rsidR="00B84AAA" w:rsidRPr="00205301" w:rsidRDefault="00B84AAA" w:rsidP="00B84AAA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Экзаменационный</w:t>
      </w:r>
    </w:p>
    <w:p w14:paraId="46D6042D" w14:textId="77777777" w:rsidR="00B84AAA" w:rsidRPr="00205301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</w:pPr>
      <w:r w:rsidRPr="00205301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  <w:lang w:eastAsia="ru-RU"/>
        </w:rPr>
        <w:t>Билет</w:t>
      </w:r>
    </w:p>
    <w:p w14:paraId="1B6B1392" w14:textId="77777777" w:rsidR="00B84AAA" w:rsidRPr="001B3D08" w:rsidRDefault="00B84AAA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lang w:eastAsia="ru-RU"/>
        </w:rPr>
      </w:pPr>
    </w:p>
    <w:p w14:paraId="75DA8255" w14:textId="77777777" w:rsidR="00B84AAA" w:rsidRPr="00205301" w:rsidRDefault="00DE45C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96"/>
        </w:rPr>
        <w:t>Этика</w:t>
      </w:r>
    </w:p>
    <w:p w14:paraId="5AC6DCDB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7DE0277F" w14:textId="44C4F175" w:rsidR="00664BF4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526FE288" w14:textId="77777777" w:rsidR="00D91E67" w:rsidRPr="001B3D08" w:rsidRDefault="00D91E67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1B5839EF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32"/>
        </w:rPr>
      </w:pPr>
    </w:p>
    <w:p w14:paraId="22B356F9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1B3D08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551C5D6E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3C393009" w14:textId="77777777" w:rsidR="00664BF4" w:rsidRPr="001B3D08" w:rsidRDefault="00664BF4" w:rsidP="00B84AAA">
      <w:pPr>
        <w:ind w:left="-567"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2"/>
        </w:rPr>
      </w:pPr>
    </w:p>
    <w:p w14:paraId="78F49265" w14:textId="60934171" w:rsidR="00664BF4" w:rsidRPr="001B3D08" w:rsidRDefault="00D0575C" w:rsidP="00B84AAA">
      <w:pPr>
        <w:ind w:left="-567" w:firstLine="567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>Астана</w:t>
      </w:r>
      <w:r w:rsidR="00664BF4" w:rsidRPr="001B3D08">
        <w:rPr>
          <w:rFonts w:ascii="Times New Roman" w:eastAsia="Times New Roman" w:hAnsi="Times New Roman" w:cs="Times New Roman"/>
          <w:i/>
          <w:color w:val="000000"/>
          <w:spacing w:val="-2"/>
          <w:sz w:val="40"/>
        </w:rPr>
        <w:t xml:space="preserve"> </w:t>
      </w:r>
      <w:r w:rsidR="00D91E67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2024</w:t>
      </w:r>
    </w:p>
    <w:p w14:paraId="59A137AF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lastRenderedPageBreak/>
        <w:t>Раздел 1</w:t>
      </w:r>
    </w:p>
    <w:p w14:paraId="18E20C51" w14:textId="77777777" w:rsidR="00664BF4" w:rsidRPr="001B3D08" w:rsidRDefault="00664BF4" w:rsidP="001B3D0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</w:pPr>
      <w:r w:rsidRPr="001B3D08">
        <w:rPr>
          <w:rFonts w:ascii="Times New Roman" w:eastAsia="Times New Roman" w:hAnsi="Times New Roman" w:cs="Times New Roman"/>
          <w:b/>
          <w:color w:val="000000"/>
          <w:spacing w:val="-2"/>
          <w:sz w:val="32"/>
        </w:rPr>
        <w:t>Тестовые вопросы</w:t>
      </w:r>
    </w:p>
    <w:p w14:paraId="32FF4DCD" w14:textId="77777777" w:rsidR="00664BF4" w:rsidRPr="00D868F6" w:rsidRDefault="00DE45CC" w:rsidP="00D868F6">
      <w:pPr>
        <w:spacing w:after="0"/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D868F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2</w:t>
      </w:r>
      <w:r w:rsidR="00664BF4" w:rsidRPr="00D868F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0 баллов</w:t>
      </w:r>
    </w:p>
    <w:p w14:paraId="1CF0E26B" w14:textId="77777777" w:rsidR="008D53BD" w:rsidRPr="00D91E67" w:rsidRDefault="008D53BD" w:rsidP="0004609D">
      <w:pPr>
        <w:widowControl w:val="0"/>
        <w:numPr>
          <w:ilvl w:val="0"/>
          <w:numId w:val="10"/>
        </w:numPr>
        <w:tabs>
          <w:tab w:val="left" w:pos="284"/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в Кодексе, которые налагают обязательства, обозначаются буквой:</w:t>
      </w:r>
    </w:p>
    <w:p w14:paraId="2591024E" w14:textId="77777777" w:rsidR="008D53BD" w:rsidRPr="00D91E67" w:rsidRDefault="00533E29" w:rsidP="008D53BD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sz w:val="24"/>
          <w:szCs w:val="24"/>
        </w:rPr>
        <w:t xml:space="preserve">А) </w:t>
      </w:r>
      <w:r w:rsidR="008D53BD"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A</w:t>
      </w:r>
    </w:p>
    <w:p w14:paraId="0AC135B1" w14:textId="77777777" w:rsidR="008D53BD" w:rsidRPr="00D91E67" w:rsidRDefault="004C144B" w:rsidP="008D53BD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D53BD"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</w:p>
    <w:p w14:paraId="3A48BD3E" w14:textId="77777777" w:rsidR="008D53BD" w:rsidRPr="00D91E67" w:rsidRDefault="004C144B" w:rsidP="008D53BD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D53BD" w:rsidRPr="00D91E67">
        <w:rPr>
          <w:rFonts w:ascii="Times New Roman" w:hAnsi="Times New Roman"/>
          <w:color w:val="000000" w:themeColor="text1"/>
          <w:sz w:val="24"/>
          <w:szCs w:val="24"/>
        </w:rPr>
        <w:t>R</w:t>
      </w:r>
    </w:p>
    <w:p w14:paraId="1385A282" w14:textId="77777777" w:rsidR="008D53BD" w:rsidRPr="00D91E67" w:rsidRDefault="004C144B" w:rsidP="008D53BD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D53BD"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S</w:t>
      </w:r>
    </w:p>
    <w:p w14:paraId="0E7D9226" w14:textId="08B80363" w:rsidR="008A755C" w:rsidRPr="00D91E67" w:rsidRDefault="008A755C" w:rsidP="008D53BD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0110D44" w14:textId="77777777" w:rsidR="00EF25E4" w:rsidRPr="00D91E67" w:rsidRDefault="00664BF4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t xml:space="preserve">2. </w:t>
      </w:r>
      <w:r w:rsidR="00EF25E4" w:rsidRPr="00D91E67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 влияния фирмы профессионального бухгалтера и ее операционной среды на оценку профессиональным бухгалтером уровня угрозы:</w:t>
      </w:r>
    </w:p>
    <w:p w14:paraId="079DCE82" w14:textId="77777777" w:rsidR="00EF25E4" w:rsidRPr="00D91E67" w:rsidRDefault="00533E29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Cs/>
          <w:sz w:val="24"/>
          <w:szCs w:val="24"/>
        </w:rPr>
        <w:t xml:space="preserve">А)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У клиента есть компетентные сотрудники с опытом и стажем для принятия управленческих решений</w:t>
      </w:r>
    </w:p>
    <w:p w14:paraId="467921F9" w14:textId="77777777" w:rsidR="00EF25E4" w:rsidRPr="00D91E67" w:rsidRDefault="00192A8B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Управление зависимостью от доходов, полученных от одного клиента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5E2432D0" w14:textId="77777777" w:rsidR="00EF25E4" w:rsidRPr="00D91E67" w:rsidRDefault="00B113BA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iCs/>
          <w:color w:val="000000" w:themeColor="text1"/>
          <w:sz w:val="24"/>
          <w:szCs w:val="24"/>
          <w:lang w:val="kk-KZ"/>
        </w:rPr>
        <w:t>С</w:t>
      </w:r>
      <w:r w:rsidRPr="00D91E6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Клиент имеет структуру корпоративного управления, которая обеспечивает надлежащий надзор и коммуникацию в отношении услуг фирмы</w:t>
      </w:r>
    </w:p>
    <w:p w14:paraId="3B153C46" w14:textId="77777777" w:rsidR="00EF25E4" w:rsidRPr="00D91E67" w:rsidRDefault="00B113BA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eastAsiaTheme="minorHAnsi" w:hAnsi="Times New Roman" w:cstheme="minorBidi"/>
          <w:sz w:val="24"/>
          <w:szCs w:val="24"/>
          <w:lang w:val="en-US"/>
        </w:rPr>
        <w:t>D</w:t>
      </w:r>
      <w:r w:rsidRPr="00D91E67">
        <w:rPr>
          <w:rFonts w:ascii="Times New Roman" w:eastAsiaTheme="minorHAnsi" w:hAnsi="Times New Roman" w:cstheme="minorBidi"/>
          <w:sz w:val="24"/>
          <w:szCs w:val="24"/>
        </w:rPr>
        <w:t xml:space="preserve">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Клиент внедрил внутренние процедуры, которые способствуют объективному выбору при проведении тендера на выполнение заданий, не связанных с заданием по подтверждению достоверности информации</w:t>
      </w:r>
    </w:p>
    <w:p w14:paraId="739BA582" w14:textId="38B615C8" w:rsidR="00B113BA" w:rsidRPr="00D91E67" w:rsidRDefault="00B113BA" w:rsidP="00EF25E4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0084BC93" w14:textId="77777777" w:rsidR="00EF25E4" w:rsidRPr="00D91E67" w:rsidRDefault="00664BF4" w:rsidP="00EF25E4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t xml:space="preserve">3. </w:t>
      </w:r>
      <w:r w:rsidR="00EF25E4" w:rsidRPr="00D91E67">
        <w:rPr>
          <w:rFonts w:ascii="Times New Roman" w:hAnsi="Times New Roman"/>
          <w:b/>
          <w:bCs/>
          <w:color w:val="000000" w:themeColor="text1"/>
          <w:sz w:val="24"/>
          <w:szCs w:val="24"/>
        </w:rPr>
        <w:t>В зависимости от фактов и обстоятельств, угроза может быть устранена:</w:t>
      </w:r>
    </w:p>
    <w:p w14:paraId="19855768" w14:textId="77777777" w:rsidR="00EF25E4" w:rsidRPr="00D91E67" w:rsidRDefault="00533E29" w:rsidP="00EF25E4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Cs/>
          <w:sz w:val="24"/>
          <w:szCs w:val="24"/>
        </w:rPr>
        <w:t xml:space="preserve">А)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только путем устранения обстоятельства, создающего угрозу</w:t>
      </w:r>
    </w:p>
    <w:p w14:paraId="55761F58" w14:textId="77777777" w:rsidR="00EF25E4" w:rsidRPr="00D91E67" w:rsidRDefault="00EA3C67" w:rsidP="00EF25E4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только путем отказа или прекращения конкретной профессиональной деятельности</w:t>
      </w:r>
    </w:p>
    <w:p w14:paraId="59AE100E" w14:textId="77777777" w:rsidR="00EF25E4" w:rsidRPr="00D91E67" w:rsidRDefault="00EA3C67" w:rsidP="00EF25E4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путем устранения обстоятельства, создающего угрозу или путем отказа или прекращения конкретной профессиональной деятельности</w:t>
      </w:r>
    </w:p>
    <w:p w14:paraId="0AA75EF1" w14:textId="11B96D69" w:rsidR="00513583" w:rsidRPr="00D91E67" w:rsidRDefault="00EA3C67" w:rsidP="00EF25E4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любыми методами, указанными в законодательных актах Республики Казахстан</w:t>
      </w:r>
    </w:p>
    <w:p w14:paraId="00A5FC9C" w14:textId="77777777" w:rsidR="00D42DA3" w:rsidRPr="00D91E67" w:rsidRDefault="00D42DA3" w:rsidP="002148BB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6EFC98B" w14:textId="77777777" w:rsidR="00307BDD" w:rsidRPr="00D91E67" w:rsidRDefault="00664BF4" w:rsidP="00307BDD">
      <w:pPr>
        <w:pStyle w:val="a5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t xml:space="preserve">4. </w:t>
      </w:r>
      <w:r w:rsidR="00C218E2" w:rsidRPr="00D91E6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307BDD" w:rsidRPr="00D91E67">
        <w:rPr>
          <w:rFonts w:ascii="Times New Roman" w:hAnsi="Times New Roman"/>
          <w:b/>
          <w:bCs/>
          <w:color w:val="000000" w:themeColor="text1"/>
          <w:sz w:val="24"/>
          <w:szCs w:val="24"/>
        </w:rPr>
        <w:t>Что НЕ должен делать профессиональный бухгалтер в общественной практике в отношении раскрытия информации и получения согласия клиентов при возникновении конфликта интересов?</w:t>
      </w:r>
    </w:p>
    <w:p w14:paraId="12427164" w14:textId="77777777" w:rsidR="00307BDD" w:rsidRPr="00D91E67" w:rsidRDefault="00533E29" w:rsidP="00307BD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sz w:val="24"/>
          <w:szCs w:val="24"/>
        </w:rPr>
        <w:t>А</w:t>
      </w:r>
      <w:r w:rsidR="005D6D3E" w:rsidRPr="00D91E67">
        <w:rPr>
          <w:rFonts w:ascii="Times New Roman" w:hAnsi="Times New Roman"/>
          <w:sz w:val="24"/>
          <w:szCs w:val="24"/>
        </w:rPr>
        <w:t>)</w:t>
      </w:r>
      <w:r w:rsidR="00620891"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7BDD" w:rsidRPr="00D91E67">
        <w:rPr>
          <w:rFonts w:ascii="Times New Roman" w:hAnsi="Times New Roman"/>
          <w:color w:val="000000" w:themeColor="text1"/>
          <w:sz w:val="24"/>
          <w:szCs w:val="24"/>
        </w:rPr>
        <w:t>Раскрыть характер конфликта интересов и то, как были устранены любые созданные угрозы, соответствующим сторонам, в том числе соответствующим уровням в организации-работодателе, затронутой конфликтом</w:t>
      </w:r>
    </w:p>
    <w:p w14:paraId="5DE7737C" w14:textId="77777777" w:rsidR="00307BDD" w:rsidRPr="00D91E67" w:rsidRDefault="00307BDD" w:rsidP="00307BD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>) Получить согласие затронутых клиентов на выполнение профессиональных услуг, если для устранения угрозы применяются меры предосторожности</w:t>
      </w:r>
    </w:p>
    <w:p w14:paraId="0B22FF41" w14:textId="77777777" w:rsidR="00307BDD" w:rsidRPr="00D91E67" w:rsidRDefault="00307BDD" w:rsidP="00307BD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Pr="00D91E67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Получить согласие соответствующих сторон на осуществление профессиональным бухгалтером профессиональной деятельности, если для устранения угрозы не применяются меры предосторожности</w:t>
      </w:r>
    </w:p>
    <w:p w14:paraId="1E9D724E" w14:textId="24885A95" w:rsidR="00307BDD" w:rsidRPr="00D91E67" w:rsidRDefault="00307BDD" w:rsidP="00307BDD">
      <w:pPr>
        <w:pStyle w:val="a5"/>
        <w:numPr>
          <w:ilvl w:val="0"/>
          <w:numId w:val="18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>Должен рассмотреть конфликты интересов, которые, по мнению бухгалтера, могут существовать или возникнуть в связи с интересами и отношениями бухгалтерской фирмы, не входящей в сеть</w:t>
      </w:r>
    </w:p>
    <w:p w14:paraId="74F2F284" w14:textId="77777777" w:rsidR="00DE021C" w:rsidRPr="00D91E67" w:rsidRDefault="00DE021C" w:rsidP="00535D73">
      <w:pPr>
        <w:pStyle w:val="a5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B42459D" w14:textId="77777777" w:rsidR="0004609D" w:rsidRPr="00D91E67" w:rsidRDefault="00664BF4" w:rsidP="0004609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t xml:space="preserve">5. </w:t>
      </w:r>
      <w:r w:rsidR="0004609D" w:rsidRPr="00D91E67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Примеры фактов и обстоятельств, которые могут создавать угрозы личной заинтересованности для профессионального бухгалтера в бизнесе:</w:t>
      </w:r>
    </w:p>
    <w:p w14:paraId="3EFA8BA6" w14:textId="77777777" w:rsidR="0004609D" w:rsidRPr="00D91E67" w:rsidRDefault="00811127" w:rsidP="0004609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04609D" w:rsidRPr="00D91E67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бухгалтер, определяющий соответствующий порядок учета объединения бизнеса после выполнения технико-экономического обоснования, подтверждающего решение о покупке</w:t>
      </w:r>
    </w:p>
    <w:p w14:paraId="39CFB158" w14:textId="75FAEF65" w:rsidR="0004609D" w:rsidRPr="00D91E67" w:rsidRDefault="00726F43" w:rsidP="0004609D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04609D"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 Профессиональный бухгалтер, участвующий в программах стимулирующего вознаграждения, предлагаемых организацией-работодателем</w:t>
      </w:r>
    </w:p>
    <w:p w14:paraId="419326AE" w14:textId="77777777" w:rsidR="0004609D" w:rsidRPr="00D91E67" w:rsidRDefault="00726F43" w:rsidP="0004609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4609D" w:rsidRPr="00D91E67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бухгалтер, имеющий возможность манипулировать информацией в проспекте эмиссии с целью получения выгодного финансирования</w:t>
      </w:r>
    </w:p>
    <w:p w14:paraId="12BFBF96" w14:textId="77777777" w:rsidR="0004609D" w:rsidRPr="00D91E67" w:rsidRDefault="00726F43" w:rsidP="0004609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D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4609D" w:rsidRPr="00D91E67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несет ответственность за финансовую отчетность организации-работодателя, если непосредственный или близкий член семьи, работающий в этой организации, принимает решения, влияющие на финансовую отчетность организации</w:t>
      </w:r>
    </w:p>
    <w:p w14:paraId="62A9A137" w14:textId="77777777" w:rsidR="00DE021C" w:rsidRPr="00D91E67" w:rsidRDefault="00DE021C" w:rsidP="00DE02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FF2DEB" w14:textId="77777777" w:rsidR="00EF25E4" w:rsidRPr="00D91E67" w:rsidRDefault="00664BF4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t xml:space="preserve">6. </w:t>
      </w:r>
      <w:r w:rsidR="00EF25E4" w:rsidRPr="00D91E67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 обстоятельств, при которых может возникнуть угроза самоконтроля в отношении объективности профессионального бухгалтера, назначенного в качестве проверяющего качества задания:</w:t>
      </w:r>
    </w:p>
    <w:p w14:paraId="6610E9E9" w14:textId="77777777" w:rsidR="00EF25E4" w:rsidRPr="00D91E67" w:rsidRDefault="00811127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Cs/>
          <w:sz w:val="24"/>
          <w:szCs w:val="24"/>
        </w:rPr>
        <w:t xml:space="preserve">А)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Два партнера по вовлечению, каждый из которых выступает в качестве рецензента качества вовлечения другого партнера</w:t>
      </w:r>
    </w:p>
    <w:p w14:paraId="792BF3B3" w14:textId="77777777" w:rsidR="00EF25E4" w:rsidRPr="00D91E67" w:rsidRDefault="004C144B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Бухгалтер, выполняющий функции ревизора качества по аудиторскому заданию после того, как он ранее выполнял функции партнера по заданию</w:t>
      </w:r>
    </w:p>
    <w:p w14:paraId="3C155BB3" w14:textId="77777777" w:rsidR="00EF25E4" w:rsidRPr="00D91E67" w:rsidRDefault="004C144B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Бухгалтер, выступающий в качестве проверяющего качества задания, состоит в близких отношениях с другим лицом, участвующим в задании, или является его ближайшим родственником</w:t>
      </w:r>
    </w:p>
    <w:p w14:paraId="4FAD4208" w14:textId="0CBF0F3B" w:rsidR="00ED0C0A" w:rsidRPr="00D91E67" w:rsidRDefault="004C144B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Бухгалтер, выступающий в качестве проверяющего качества обслуживания, подчиняется непосредственно партнеру, ответственному за задание</w:t>
      </w:r>
    </w:p>
    <w:p w14:paraId="4AAF86C6" w14:textId="77777777" w:rsidR="002148BB" w:rsidRPr="00D91E67" w:rsidRDefault="002148BB" w:rsidP="00671329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63BF7E" w14:textId="77777777" w:rsidR="008D53BD" w:rsidRPr="00D91E67" w:rsidRDefault="00513EF2" w:rsidP="008D53BD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t xml:space="preserve">7. </w:t>
      </w:r>
      <w:r w:rsidR="008D53BD" w:rsidRPr="00D91E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Выберите верный ответ:</w:t>
      </w:r>
    </w:p>
    <w:p w14:paraId="0A410B01" w14:textId="77777777" w:rsidR="008D53BD" w:rsidRPr="00D91E67" w:rsidRDefault="00811127" w:rsidP="008D53BD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u w:val="single"/>
        </w:rPr>
      </w:pPr>
      <w:r w:rsidRPr="00D91E67">
        <w:rPr>
          <w:rFonts w:ascii="Times New Roman" w:hAnsi="Times New Roman"/>
          <w:sz w:val="24"/>
          <w:szCs w:val="24"/>
        </w:rPr>
        <w:t xml:space="preserve">А) </w:t>
      </w:r>
      <w:r w:rsidR="008D53BD" w:rsidRPr="00D91E67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бухгалтер не должен сознательно быть связан с отчетами, декларациями, сообщениями или другой информацией, если бухгалтер считает, что эта информация содержит существенно ложное или вводящее в заблуждение заявление, содержит заявления или информацию, предоставленную по неосторожности, или опускает или скрывает необходимую информацию, когда такое упущение или неясность может ввести в заблуждение</w:t>
      </w:r>
    </w:p>
    <w:p w14:paraId="44FB918D" w14:textId="77777777" w:rsidR="008D53BD" w:rsidRPr="00D91E67" w:rsidRDefault="004C144B" w:rsidP="008D53BD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D53BD" w:rsidRPr="00D91E67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бухгалтер не должен сознательно быть связан с отчетами, декларациями, сообщениями или другой информацией, если бухгалтер считает, что эта информация не содержит существенно ложное или вводящее в заблуждение заявление, содержит заявления или информацию, предоставленную по неосторожности, или опускает или скрывает необходимую информацию, когда такое упущение или неясность может ввести в заблуждение</w:t>
      </w:r>
    </w:p>
    <w:p w14:paraId="0EAF6068" w14:textId="77777777" w:rsidR="008D53BD" w:rsidRPr="00D91E67" w:rsidRDefault="004C144B" w:rsidP="008D53BD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D53BD" w:rsidRPr="00D91E67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бухгалтер не должен сознательно быть связан с отчетами, декларациями, сообщениями или другой информацией, если бухгалтер считает, что эта информация содержит существенно ложное или вводящее в заблуждение заявление, не содержит заявления или информацию, предоставленную по неосторожности, или опускает или скрывает необходимую информацию, когда такое упущение или неясность может ввести в заблуждение</w:t>
      </w:r>
    </w:p>
    <w:p w14:paraId="5620180D" w14:textId="77777777" w:rsidR="008D53BD" w:rsidRPr="00D91E67" w:rsidRDefault="004C144B" w:rsidP="008D53BD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D53BD" w:rsidRPr="00D91E67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бухгалтер не должен сознательно быть связан с отчетами, декларациями, сообщениями или другой информацией, если бухгалтер считает, что эта информация содержит существенно ложное или вводящее в заблуждение заявление, содержит заявления или информацию, предоставленную по неосторожности, или не скрывает необходимую информацию, когда такое упущение или неясность может ввести в заблуждение</w:t>
      </w:r>
    </w:p>
    <w:p w14:paraId="45BD32EE" w14:textId="28477C79" w:rsidR="00C84AD8" w:rsidRPr="00D91E67" w:rsidRDefault="00C84AD8" w:rsidP="00303A75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6D37DAB" w14:textId="77777777" w:rsidR="004A71EE" w:rsidRPr="00D91E67" w:rsidRDefault="00513EF2" w:rsidP="004A71E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t xml:space="preserve">8. </w:t>
      </w:r>
      <w:r w:rsidR="004A71EE" w:rsidRPr="00D91E6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Какую угрозу могут создавать реферальное вознаграждение или комиссионные? </w:t>
      </w:r>
    </w:p>
    <w:p w14:paraId="1EC090D5" w14:textId="77777777" w:rsidR="004A71EE" w:rsidRPr="00D91E67" w:rsidRDefault="00811127" w:rsidP="004A71EE">
      <w:pPr>
        <w:pStyle w:val="a6"/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sz w:val="24"/>
          <w:szCs w:val="24"/>
        </w:rPr>
        <w:t xml:space="preserve">А) </w:t>
      </w:r>
      <w:r w:rsidR="004A71EE" w:rsidRPr="00D91E67">
        <w:rPr>
          <w:rFonts w:ascii="Times New Roman" w:hAnsi="Times New Roman" w:cs="Times New Roman"/>
          <w:color w:val="000000" w:themeColor="text1"/>
          <w:sz w:val="24"/>
          <w:szCs w:val="24"/>
        </w:rPr>
        <w:t>Угроза самоконтроля</w:t>
      </w:r>
    </w:p>
    <w:p w14:paraId="597914C0" w14:textId="77777777" w:rsidR="004A71EE" w:rsidRPr="00D91E67" w:rsidRDefault="004A71EE" w:rsidP="004A71EE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hanging="786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D91E67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Угроза заступничества</w:t>
      </w:r>
    </w:p>
    <w:p w14:paraId="67CBE74C" w14:textId="77777777" w:rsidR="004A71EE" w:rsidRPr="00D91E67" w:rsidRDefault="004A71EE" w:rsidP="004A71EE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hanging="786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>Угроза близких отношений</w:t>
      </w:r>
    </w:p>
    <w:p w14:paraId="74FDB34B" w14:textId="77777777" w:rsidR="004A71EE" w:rsidRPr="00D91E67" w:rsidRDefault="004A71EE" w:rsidP="004A71EE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hanging="786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>Угроза личной заинтересованности</w:t>
      </w:r>
    </w:p>
    <w:p w14:paraId="3F2AB5DA" w14:textId="77777777" w:rsidR="007F4DDD" w:rsidRPr="00D91E67" w:rsidRDefault="007F4DDD" w:rsidP="00671329">
      <w:pPr>
        <w:pStyle w:val="a5"/>
        <w:tabs>
          <w:tab w:val="left" w:pos="284"/>
        </w:tabs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51845EAD" w14:textId="77777777" w:rsidR="00EF25E4" w:rsidRPr="00D91E67" w:rsidRDefault="00513EF2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t xml:space="preserve">9. </w:t>
      </w:r>
      <w:r w:rsidR="00EF25E4" w:rsidRPr="00D91E67">
        <w:rPr>
          <w:rFonts w:ascii="Times New Roman" w:hAnsi="Times New Roman"/>
          <w:b/>
          <w:bCs/>
          <w:color w:val="000000" w:themeColor="text1"/>
          <w:sz w:val="24"/>
          <w:szCs w:val="24"/>
        </w:rPr>
        <w:t>В каких случаях бухгалтер должен соблюдать конфиденциальность информации?</w:t>
      </w:r>
    </w:p>
    <w:p w14:paraId="02DFE80C" w14:textId="77777777" w:rsidR="00EF25E4" w:rsidRPr="00D91E67" w:rsidRDefault="00811127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Cs/>
          <w:sz w:val="24"/>
          <w:szCs w:val="24"/>
        </w:rPr>
        <w:t xml:space="preserve">А)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только внутри фирмы или организации-работодателя </w:t>
      </w:r>
    </w:p>
    <w:p w14:paraId="5CF7053C" w14:textId="77777777" w:rsidR="00EF25E4" w:rsidRPr="00D91E67" w:rsidRDefault="00EF25E4" w:rsidP="00EF25E4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</w:rPr>
      </w:pPr>
      <w:r w:rsidRPr="00D91E67">
        <w:rPr>
          <w:rFonts w:ascii="Times New Roman" w:eastAsia="Times New Roman" w:hAnsi="Times New Roman" w:cstheme="minorBidi"/>
          <w:color w:val="000000" w:themeColor="text1"/>
          <w:sz w:val="24"/>
          <w:szCs w:val="24"/>
        </w:rPr>
        <w:t>только раскрываемой потенциальным клиентом или потенциальной организацией-работодателем</w:t>
      </w:r>
    </w:p>
    <w:p w14:paraId="23E34E39" w14:textId="2919C714" w:rsidR="00EF25E4" w:rsidRPr="00D91E67" w:rsidRDefault="00EF25E4" w:rsidP="00EF25E4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theme="minorBidi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внутри фирмы или организации-работодателя и раскрываемой потенциальным клиентом или потенциальной организацией-работодателем, если об этом указано в локальных актах </w:t>
      </w:r>
    </w:p>
    <w:p w14:paraId="5B3C0C60" w14:textId="39134246" w:rsidR="00CC5432" w:rsidRPr="00D91E67" w:rsidRDefault="002148BB" w:rsidP="00EF25E4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D</w:t>
      </w:r>
      <w:r w:rsidRPr="00D91E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внутри фирмы или организации-работодателя и раскрываемой потенциальным клиентом или потенциальной организацией-работодателем</w:t>
      </w:r>
    </w:p>
    <w:p w14:paraId="5106C68C" w14:textId="77777777" w:rsidR="00C0138C" w:rsidRPr="00D91E67" w:rsidRDefault="00513EF2" w:rsidP="00C0138C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="00C0138C" w:rsidRPr="00D91E67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 действия, которое не может быть мерой защиты для устранения угрозы личных интересов при заключении договора с клиентом:</w:t>
      </w:r>
    </w:p>
    <w:p w14:paraId="2388DA7D" w14:textId="77777777" w:rsidR="00C0138C" w:rsidRPr="00D91E67" w:rsidRDefault="00811127" w:rsidP="00C0138C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Cs/>
          <w:sz w:val="24"/>
          <w:szCs w:val="24"/>
        </w:rPr>
        <w:t>А</w:t>
      </w:r>
      <w:r w:rsidR="0051777F" w:rsidRPr="00D91E67">
        <w:rPr>
          <w:rFonts w:ascii="Times New Roman" w:hAnsi="Times New Roman"/>
          <w:bCs/>
          <w:sz w:val="24"/>
          <w:szCs w:val="24"/>
        </w:rPr>
        <w:t>)</w:t>
      </w:r>
      <w:r w:rsidR="0051777F"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0138C" w:rsidRPr="00D91E67">
        <w:rPr>
          <w:rFonts w:ascii="Times New Roman" w:hAnsi="Times New Roman"/>
          <w:color w:val="000000" w:themeColor="text1"/>
          <w:sz w:val="24"/>
          <w:szCs w:val="24"/>
        </w:rPr>
        <w:t>Назначение достаточного количества персонала, обладающего необходимой компетенцией</w:t>
      </w:r>
    </w:p>
    <w:p w14:paraId="4453FFD9" w14:textId="77777777" w:rsidR="00C0138C" w:rsidRPr="00D91E67" w:rsidRDefault="00EA3C67" w:rsidP="00C0138C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C0138C" w:rsidRPr="00D91E67">
        <w:rPr>
          <w:rFonts w:ascii="Times New Roman" w:hAnsi="Times New Roman"/>
          <w:color w:val="000000" w:themeColor="text1"/>
          <w:sz w:val="24"/>
          <w:szCs w:val="24"/>
        </w:rPr>
        <w:t>Согласование реалистичных сроков выполнения задания</w:t>
      </w:r>
    </w:p>
    <w:p w14:paraId="341855EC" w14:textId="77777777" w:rsidR="00C0138C" w:rsidRPr="00D91E67" w:rsidRDefault="00EA3C67" w:rsidP="00C0138C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C0138C" w:rsidRPr="00D91E67">
        <w:rPr>
          <w:rFonts w:ascii="Times New Roman" w:hAnsi="Times New Roman"/>
          <w:color w:val="000000" w:themeColor="text1"/>
          <w:sz w:val="24"/>
          <w:szCs w:val="24"/>
        </w:rPr>
        <w:t>Согласование схемы применения от уплаты налогов</w:t>
      </w:r>
    </w:p>
    <w:p w14:paraId="17FC281C" w14:textId="77777777" w:rsidR="00C0138C" w:rsidRPr="00D91E67" w:rsidRDefault="00914887" w:rsidP="00C0138C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C0138C" w:rsidRPr="00D91E67">
        <w:rPr>
          <w:rFonts w:ascii="Times New Roman" w:hAnsi="Times New Roman"/>
          <w:color w:val="000000" w:themeColor="text1"/>
          <w:sz w:val="24"/>
          <w:szCs w:val="24"/>
        </w:rPr>
        <w:t>При необходимости привлечение экспертов</w:t>
      </w:r>
    </w:p>
    <w:p w14:paraId="6BF75FFD" w14:textId="7A45CA8E" w:rsidR="000A186E" w:rsidRPr="00D91E67" w:rsidRDefault="000A186E" w:rsidP="00303A75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D734E58" w14:textId="77777777" w:rsidR="0004609D" w:rsidRPr="00D91E67" w:rsidRDefault="00513EF2" w:rsidP="0004609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t xml:space="preserve">11. </w:t>
      </w:r>
      <w:r w:rsidR="0004609D" w:rsidRPr="00D91E67">
        <w:rPr>
          <w:rFonts w:ascii="Times New Roman" w:hAnsi="Times New Roman"/>
          <w:b/>
          <w:bCs/>
          <w:color w:val="000000" w:themeColor="text1"/>
          <w:sz w:val="24"/>
          <w:szCs w:val="24"/>
        </w:rPr>
        <w:t>Угроза соблюдению принципа профессиональной компетентности и должной тщательности в личных интересах не может возникнуть, если профессиональный бухгалтер имеет:</w:t>
      </w:r>
    </w:p>
    <w:p w14:paraId="26012EF0" w14:textId="77777777" w:rsidR="0004609D" w:rsidRPr="00D91E67" w:rsidRDefault="00811127" w:rsidP="0004609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sz w:val="24"/>
          <w:szCs w:val="24"/>
        </w:rPr>
        <w:t xml:space="preserve">А) </w:t>
      </w:r>
      <w:r w:rsidR="0004609D" w:rsidRPr="00D91E67">
        <w:rPr>
          <w:rFonts w:ascii="Times New Roman" w:hAnsi="Times New Roman"/>
          <w:color w:val="000000" w:themeColor="text1"/>
          <w:sz w:val="24"/>
          <w:szCs w:val="24"/>
        </w:rPr>
        <w:t>Недостаточное количество времени для выполнения или завершения соответствующих обязанностей</w:t>
      </w:r>
    </w:p>
    <w:p w14:paraId="3870CFAC" w14:textId="77777777" w:rsidR="0004609D" w:rsidRPr="00D91E67" w:rsidRDefault="00726F43" w:rsidP="0004609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4609D" w:rsidRPr="00D91E67">
        <w:rPr>
          <w:rFonts w:ascii="Times New Roman" w:hAnsi="Times New Roman"/>
          <w:color w:val="000000" w:themeColor="text1"/>
          <w:sz w:val="24"/>
          <w:szCs w:val="24"/>
        </w:rPr>
        <w:t>Ограниченную или иным образом неадекватную информацию для выполнения обязанностей</w:t>
      </w:r>
    </w:p>
    <w:p w14:paraId="13D927F8" w14:textId="77777777" w:rsidR="0004609D" w:rsidRPr="00D91E67" w:rsidRDefault="00726F43" w:rsidP="0004609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4609D" w:rsidRPr="00D91E67">
        <w:rPr>
          <w:rFonts w:ascii="Times New Roman" w:hAnsi="Times New Roman"/>
          <w:color w:val="000000" w:themeColor="text1"/>
          <w:sz w:val="24"/>
          <w:szCs w:val="24"/>
        </w:rPr>
        <w:t>Получение помощи или обучения от человека, обладающего необходимым опытом</w:t>
      </w:r>
    </w:p>
    <w:p w14:paraId="115BCD15" w14:textId="77777777" w:rsidR="0004609D" w:rsidRPr="00D91E67" w:rsidRDefault="00726F43" w:rsidP="0004609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4609D" w:rsidRPr="00D91E67">
        <w:rPr>
          <w:rFonts w:ascii="Times New Roman" w:hAnsi="Times New Roman"/>
          <w:color w:val="000000" w:themeColor="text1"/>
          <w:sz w:val="24"/>
          <w:szCs w:val="24"/>
        </w:rPr>
        <w:t>Неадекватные ресурсы для выполнения обязанностей</w:t>
      </w:r>
    </w:p>
    <w:p w14:paraId="25DAFB5A" w14:textId="09D767D6" w:rsidR="00EF25E4" w:rsidRPr="00D91E67" w:rsidRDefault="00EF25E4" w:rsidP="0004609D">
      <w:pPr>
        <w:pStyle w:val="a5"/>
        <w:widowControl w:val="0"/>
        <w:tabs>
          <w:tab w:val="left" w:pos="567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E318782" w14:textId="1004DE90" w:rsidR="008D53BD" w:rsidRPr="00D91E67" w:rsidRDefault="00513EF2" w:rsidP="008D53BD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t xml:space="preserve">12. </w:t>
      </w:r>
      <w:r w:rsidR="008D53BD" w:rsidRPr="00D91E67">
        <w:rPr>
          <w:rFonts w:ascii="Times New Roman" w:hAnsi="Times New Roman"/>
          <w:b/>
          <w:color w:val="000000" w:themeColor="text1"/>
          <w:sz w:val="24"/>
          <w:szCs w:val="24"/>
        </w:rPr>
        <w:t>Фундаментальные принципы этики устанавливают:</w:t>
      </w:r>
    </w:p>
    <w:p w14:paraId="75165856" w14:textId="77777777" w:rsidR="008D53BD" w:rsidRPr="00D91E67" w:rsidRDefault="00811127" w:rsidP="008D53BD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sz w:val="24"/>
          <w:szCs w:val="24"/>
        </w:rPr>
        <w:t xml:space="preserve">A) </w:t>
      </w:r>
      <w:r w:rsidR="008D53BD" w:rsidRPr="00D91E67">
        <w:rPr>
          <w:rFonts w:ascii="Times New Roman" w:hAnsi="Times New Roman"/>
          <w:color w:val="000000" w:themeColor="text1"/>
          <w:sz w:val="24"/>
          <w:szCs w:val="24"/>
        </w:rPr>
        <w:t>Стандарт поведения, рекомендуемого для профессиональных бухгалтеров;</w:t>
      </w:r>
    </w:p>
    <w:p w14:paraId="09A99567" w14:textId="77777777" w:rsidR="008D53BD" w:rsidRPr="00D91E67" w:rsidRDefault="008D53BD" w:rsidP="008D53BD">
      <w:pPr>
        <w:pStyle w:val="a5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Стандарт поведения, ожидаемого от профессионального бухгалтера;</w:t>
      </w:r>
      <w:r w:rsidR="00303A75"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1E1782B" w14:textId="77777777" w:rsidR="008D53BD" w:rsidRPr="00D91E67" w:rsidRDefault="008D53BD" w:rsidP="008D53BD">
      <w:pPr>
        <w:pStyle w:val="a5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>Стандарт поведения, из которого профессиональный бухгалтер выбирает приемлемые позиции, которые закрепляются в локальных актах;</w:t>
      </w:r>
    </w:p>
    <w:p w14:paraId="5AF1EC19" w14:textId="13A7317A" w:rsidR="00303A75" w:rsidRPr="00D91E67" w:rsidRDefault="00303A75" w:rsidP="008D53BD">
      <w:pPr>
        <w:pStyle w:val="a5"/>
        <w:numPr>
          <w:ilvl w:val="0"/>
          <w:numId w:val="7"/>
        </w:numPr>
        <w:tabs>
          <w:tab w:val="left" w:pos="284"/>
        </w:tabs>
        <w:spacing w:line="240" w:lineRule="auto"/>
        <w:ind w:hanging="1070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53BD" w:rsidRPr="00D91E67">
        <w:rPr>
          <w:rFonts w:ascii="Times New Roman" w:hAnsi="Times New Roman"/>
          <w:color w:val="000000" w:themeColor="text1"/>
          <w:sz w:val="24"/>
          <w:szCs w:val="24"/>
        </w:rPr>
        <w:t>Нет правильного ответа.</w:t>
      </w:r>
    </w:p>
    <w:p w14:paraId="46FDFC47" w14:textId="77777777" w:rsidR="00AE33B1" w:rsidRPr="00D91E67" w:rsidRDefault="00AE33B1" w:rsidP="00535D7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0027759" w14:textId="77777777" w:rsidR="00EF25E4" w:rsidRPr="00D91E67" w:rsidRDefault="00513EF2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t xml:space="preserve">13. </w:t>
      </w:r>
      <w:r w:rsidR="00EF25E4" w:rsidRPr="00D91E67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Выберите верный ответ в отношении конфиденциальности:</w:t>
      </w:r>
    </w:p>
    <w:p w14:paraId="67AC653E" w14:textId="77777777" w:rsidR="00EF25E4" w:rsidRPr="00D91E67" w:rsidRDefault="00811127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sz w:val="24"/>
          <w:szCs w:val="24"/>
        </w:rPr>
        <w:t xml:space="preserve">А)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Конфиденциальность не служит общественным интересам, поскольку она способствует свободному потоку информации от клиента профессионального бухгалтера или организации-работодателя к бухгалтеру в уверенности, что информация не будет раскрыта третьей стороне</w:t>
      </w:r>
    </w:p>
    <w:p w14:paraId="4A5D36F7" w14:textId="77777777" w:rsidR="00EF25E4" w:rsidRPr="00D91E67" w:rsidRDefault="000E25E1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Конфиденциальность служит общественным интересам, поскольку она способствует ограниченному потоку информации от клиента профессионального бухгалтера или организации-работодателя к бухгалтеру в уверенности, что информация не будет раскрыта третьей стороне</w:t>
      </w:r>
    </w:p>
    <w:p w14:paraId="0F45B8B2" w14:textId="77777777" w:rsidR="00EF25E4" w:rsidRPr="00D91E67" w:rsidRDefault="000E25E1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Конфиденциальность служит общественным интересам, поскольку она способствует свободному потоку информации от клиента профессионального бухгалтера или организации-работодателя к бухгалтеру в уверенности, что информация не будет раскрыта третьей стороне</w:t>
      </w:r>
    </w:p>
    <w:p w14:paraId="3E67DCB9" w14:textId="77777777" w:rsidR="00EF25E4" w:rsidRPr="00D91E67" w:rsidRDefault="000E25E1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Конфиденциальность не служит общественным интересам, поскольку она способствует ограниченному потоку информации от клиента профессионального бухгалтера или организации-работодателя к бухгалтеру в уверенности, что информация будет раскрыта третьей стороне</w:t>
      </w:r>
    </w:p>
    <w:p w14:paraId="74F4414F" w14:textId="318B7C93" w:rsidR="000A186E" w:rsidRPr="00D91E67" w:rsidRDefault="000A186E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6168863" w14:textId="77777777" w:rsidR="005340C9" w:rsidRPr="00D91E67" w:rsidRDefault="00513EF2" w:rsidP="005340C9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t xml:space="preserve">14. </w:t>
      </w:r>
      <w:r w:rsidR="005340C9" w:rsidRPr="00D91E67">
        <w:rPr>
          <w:rFonts w:ascii="Times New Roman" w:hAnsi="Times New Roman"/>
          <w:b/>
          <w:bCs/>
          <w:color w:val="000000" w:themeColor="text1"/>
          <w:sz w:val="24"/>
          <w:szCs w:val="24"/>
        </w:rPr>
        <w:t>Если профессиональный бухгалтер знает или имеет основания полагать, что информация, с которой связан бухгалтер, вводит в заблуждение, бухгалтер не должен предпринять следующие действия, чтобы попытаться разрешить этот вопрос:</w:t>
      </w:r>
    </w:p>
    <w:p w14:paraId="4464F8F9" w14:textId="77777777" w:rsidR="005340C9" w:rsidRPr="00D91E67" w:rsidRDefault="00811127" w:rsidP="005340C9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sz w:val="24"/>
          <w:szCs w:val="24"/>
        </w:rPr>
        <w:t>А</w:t>
      </w:r>
      <w:r w:rsidR="00354AE8" w:rsidRPr="00D91E67">
        <w:rPr>
          <w:rFonts w:ascii="Times New Roman" w:hAnsi="Times New Roman"/>
          <w:sz w:val="24"/>
          <w:szCs w:val="24"/>
        </w:rPr>
        <w:t>)</w:t>
      </w:r>
      <w:r w:rsidR="0035172F"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40C9" w:rsidRPr="00D91E67">
        <w:rPr>
          <w:rFonts w:ascii="Times New Roman" w:hAnsi="Times New Roman"/>
          <w:color w:val="000000" w:themeColor="text1"/>
          <w:sz w:val="24"/>
          <w:szCs w:val="24"/>
        </w:rPr>
        <w:t>Обсуждение опасений, что информация является недостоверной, с руководителем профессионального бухгалтера и/или руководством соответствующего уровня (уровней) в организации, в которой работает бухгалтер, или с теми, на кого возложена ответственность за управление, и обращение к этим лицам с просьбой предпринять соответствующие действия для решения вопроса</w:t>
      </w:r>
    </w:p>
    <w:p w14:paraId="0FC60D06" w14:textId="77777777" w:rsidR="005340C9" w:rsidRPr="00D91E67" w:rsidRDefault="005340C9" w:rsidP="005340C9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eastAsiaTheme="minorHAnsi" w:hAnsi="Times New Roman" w:cstheme="minorBidi"/>
          <w:color w:val="000000" w:themeColor="text1"/>
          <w:sz w:val="24"/>
          <w:szCs w:val="24"/>
          <w:lang w:eastAsia="ru-RU"/>
        </w:rPr>
        <w:t xml:space="preserve">Консультацию с политикой и процедурами организации-работодателя (например, с политикой этики или политикой информирования о нарушениях) относительно того, как не решать такие вопросы внутри организации  </w:t>
      </w:r>
    </w:p>
    <w:p w14:paraId="4263EEE5" w14:textId="77777777" w:rsidR="005340C9" w:rsidRPr="00D91E67" w:rsidRDefault="005340C9" w:rsidP="005340C9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Если информация уже была раскрыта предполагаемым пользователям – сообщить им правильную информацию </w:t>
      </w:r>
    </w:p>
    <w:p w14:paraId="4383E132" w14:textId="0E6A4938" w:rsidR="005340C9" w:rsidRPr="00D91E67" w:rsidRDefault="005340C9" w:rsidP="005340C9">
      <w:pPr>
        <w:pStyle w:val="a5"/>
        <w:numPr>
          <w:ilvl w:val="0"/>
          <w:numId w:val="4"/>
        </w:numPr>
        <w:tabs>
          <w:tab w:val="left" w:pos="284"/>
        </w:tabs>
        <w:spacing w:line="240" w:lineRule="auto"/>
        <w:ind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>Исправить информацию</w:t>
      </w:r>
    </w:p>
    <w:p w14:paraId="6AE4714D" w14:textId="77777777" w:rsidR="008D53BD" w:rsidRPr="00D91E67" w:rsidRDefault="00513EF2" w:rsidP="008D53BD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lastRenderedPageBreak/>
        <w:t xml:space="preserve">15. </w:t>
      </w:r>
      <w:r w:rsidR="008D53BD" w:rsidRPr="00D91E67">
        <w:rPr>
          <w:rFonts w:ascii="Times New Roman" w:hAnsi="Times New Roman"/>
          <w:b/>
          <w:color w:val="000000" w:themeColor="text1"/>
          <w:sz w:val="24"/>
          <w:szCs w:val="24"/>
        </w:rPr>
        <w:t>Когда профессиональный бухгалтер выявляет угрозу соблюдению фундаментальных принципов, бухгалтер должен:</w:t>
      </w:r>
    </w:p>
    <w:p w14:paraId="18C40B0B" w14:textId="77777777" w:rsidR="008D53BD" w:rsidRPr="00D91E67" w:rsidRDefault="00811127" w:rsidP="008D53BD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sz w:val="24"/>
          <w:szCs w:val="24"/>
        </w:rPr>
        <w:t>А</w:t>
      </w:r>
      <w:r w:rsidR="006F4392" w:rsidRPr="00D91E67">
        <w:rPr>
          <w:rFonts w:ascii="Times New Roman" w:hAnsi="Times New Roman"/>
          <w:sz w:val="24"/>
          <w:szCs w:val="24"/>
        </w:rPr>
        <w:t>)</w:t>
      </w:r>
      <w:r w:rsidR="006F4392"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53BD" w:rsidRPr="00D91E67">
        <w:rPr>
          <w:rFonts w:ascii="Times New Roman" w:hAnsi="Times New Roman"/>
          <w:color w:val="000000" w:themeColor="text1"/>
          <w:sz w:val="24"/>
          <w:szCs w:val="24"/>
        </w:rPr>
        <w:t>Обратиться за консультацией в профессиональную организацию</w:t>
      </w:r>
    </w:p>
    <w:p w14:paraId="5F4FBF4F" w14:textId="77777777" w:rsidR="008D53BD" w:rsidRPr="00D91E67" w:rsidRDefault="004C144B" w:rsidP="008D53BD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B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D53BD" w:rsidRPr="00D91E67">
        <w:rPr>
          <w:rFonts w:ascii="Times New Roman" w:hAnsi="Times New Roman"/>
          <w:color w:val="000000" w:themeColor="text1"/>
          <w:sz w:val="24"/>
          <w:szCs w:val="24"/>
        </w:rPr>
        <w:t>Оценить, находится ли такая угроза на приемлемом уровне</w:t>
      </w:r>
    </w:p>
    <w:p w14:paraId="0DA4F053" w14:textId="77777777" w:rsidR="008D53BD" w:rsidRPr="00D91E67" w:rsidRDefault="004C144B" w:rsidP="008D53B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D53BD" w:rsidRPr="00D91E67">
        <w:rPr>
          <w:rFonts w:ascii="Times New Roman" w:hAnsi="Times New Roman"/>
          <w:color w:val="000000" w:themeColor="text1"/>
          <w:sz w:val="24"/>
          <w:szCs w:val="24"/>
        </w:rPr>
        <w:t>Обратиться за консультацией в юридическую компанию</w:t>
      </w:r>
    </w:p>
    <w:p w14:paraId="36FC7428" w14:textId="77777777" w:rsidR="008D53BD" w:rsidRPr="00D91E67" w:rsidRDefault="004C144B" w:rsidP="008D53BD">
      <w:pPr>
        <w:pStyle w:val="a5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D53BD"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Проигнорировать этот факт </w:t>
      </w:r>
    </w:p>
    <w:p w14:paraId="1727B433" w14:textId="0E00F182" w:rsidR="00AE33B1" w:rsidRPr="00D91E67" w:rsidRDefault="00AE33B1" w:rsidP="008D53BD">
      <w:pPr>
        <w:pStyle w:val="a5"/>
        <w:tabs>
          <w:tab w:val="left" w:pos="567"/>
        </w:tabs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</w:p>
    <w:p w14:paraId="1C26CDB5" w14:textId="77777777" w:rsidR="005340C9" w:rsidRPr="00D91E67" w:rsidRDefault="00513EF2" w:rsidP="005340C9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t xml:space="preserve">16. </w:t>
      </w:r>
      <w:r w:rsidR="005340C9" w:rsidRPr="00D91E67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 давления, связанное с несоблюдением законов и нормативных актов, которое может привести к угрозе соблюдения принципов бухгалтером:</w:t>
      </w:r>
    </w:p>
    <w:p w14:paraId="7E20561F" w14:textId="77777777" w:rsidR="005340C9" w:rsidRPr="00D91E67" w:rsidRDefault="006F4392" w:rsidP="005340C9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sz w:val="24"/>
          <w:szCs w:val="24"/>
        </w:rPr>
        <w:t xml:space="preserve">А) </w:t>
      </w:r>
      <w:r w:rsidR="005340C9" w:rsidRPr="00D91E67">
        <w:rPr>
          <w:rFonts w:ascii="Times New Roman" w:hAnsi="Times New Roman"/>
          <w:color w:val="000000" w:themeColor="text1"/>
          <w:sz w:val="24"/>
          <w:szCs w:val="24"/>
        </w:rPr>
        <w:t>Давление со стороны начальства с целью утверждения или обработки расходов, которые не являются законными деловыми расходами.</w:t>
      </w:r>
    </w:p>
    <w:p w14:paraId="1CA9AEDD" w14:textId="77777777" w:rsidR="005340C9" w:rsidRPr="00D91E67" w:rsidRDefault="005340C9" w:rsidP="005340C9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 Давление со стороны коллег с целью получения взятки или другого побуждения, например, принятие неподобающих подарков или развлечений от потенциальных поставщиков в процессе торгов.</w:t>
      </w:r>
    </w:p>
    <w:p w14:paraId="6A0EDC18" w14:textId="77777777" w:rsidR="005340C9" w:rsidRPr="00D91E67" w:rsidRDefault="005340C9" w:rsidP="005340C9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>Давление с целью предоставления недостоверных финансовых результатов, чтобы оправдать ожидания инвесторов, аналитиков или кредиторов</w:t>
      </w:r>
    </w:p>
    <w:p w14:paraId="4CFC0EB3" w14:textId="3C24C7B9" w:rsidR="005340C9" w:rsidRPr="00D91E67" w:rsidRDefault="005340C9" w:rsidP="005340C9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>Давление с целью структурирования сделки для уклонения от уплаты налогов</w:t>
      </w:r>
    </w:p>
    <w:p w14:paraId="10141B2A" w14:textId="77777777" w:rsidR="00CC5432" w:rsidRPr="00D91E67" w:rsidRDefault="00CC5432" w:rsidP="00CC5432">
      <w:pPr>
        <w:pStyle w:val="a5"/>
        <w:tabs>
          <w:tab w:val="left" w:pos="284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1DE78DC" w14:textId="77777777" w:rsidR="0004609D" w:rsidRPr="00D91E67" w:rsidRDefault="00513EF2" w:rsidP="0004609D">
      <w:pPr>
        <w:pStyle w:val="a5"/>
        <w:tabs>
          <w:tab w:val="left" w:pos="567"/>
          <w:tab w:val="left" w:pos="596"/>
          <w:tab w:val="left" w:pos="59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t xml:space="preserve">17. </w:t>
      </w:r>
      <w:r w:rsidR="0004609D" w:rsidRPr="00D91E67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Пример обстоятельств, при которых может возникнуть угроза собственной выгоды в отношении принципа объективности профессионального бухгалтера в общественной практике, назначенного в качестве проверяющего качества задания:</w:t>
      </w:r>
    </w:p>
    <w:p w14:paraId="6006E2CC" w14:textId="77777777" w:rsidR="0004609D" w:rsidRPr="00D91E67" w:rsidRDefault="0004609D" w:rsidP="0004609D">
      <w:pPr>
        <w:pStyle w:val="a5"/>
        <w:tabs>
          <w:tab w:val="left" w:pos="567"/>
          <w:tab w:val="left" w:pos="92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A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>) Два партнера по вовлечению, каждый из которых выступает в качестве рецензента качества вовлечения другого партнера</w:t>
      </w:r>
    </w:p>
    <w:p w14:paraId="3B991805" w14:textId="77777777" w:rsidR="0004609D" w:rsidRPr="00D91E67" w:rsidRDefault="008D7826" w:rsidP="0004609D">
      <w:pPr>
        <w:pStyle w:val="a5"/>
        <w:tabs>
          <w:tab w:val="left" w:pos="567"/>
          <w:tab w:val="left" w:pos="92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r w:rsidR="0004609D" w:rsidRPr="00D91E67">
        <w:rPr>
          <w:rFonts w:ascii="Times New Roman" w:hAnsi="Times New Roman"/>
          <w:color w:val="000000" w:themeColor="text1"/>
          <w:sz w:val="24"/>
          <w:szCs w:val="24"/>
        </w:rPr>
        <w:t>Бухгалтер, выполняющий функции ревизора качества по аудиторскому заданию после того, как он ранее выполнял функции партнера по заданию</w:t>
      </w:r>
    </w:p>
    <w:p w14:paraId="73960958" w14:textId="77777777" w:rsidR="0004609D" w:rsidRPr="00D91E67" w:rsidRDefault="008D7826" w:rsidP="0004609D">
      <w:pPr>
        <w:pStyle w:val="a5"/>
        <w:tabs>
          <w:tab w:val="left" w:pos="567"/>
          <w:tab w:val="left" w:pos="92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С) </w:t>
      </w:r>
      <w:r w:rsidR="0004609D" w:rsidRPr="00D91E67">
        <w:rPr>
          <w:rFonts w:ascii="Times New Roman" w:hAnsi="Times New Roman"/>
          <w:color w:val="000000" w:themeColor="text1"/>
          <w:sz w:val="24"/>
          <w:szCs w:val="24"/>
        </w:rPr>
        <w:t>Бухгалтер, выступающий в качестве проверяющего качества задания, состоит в близких отношениях с другим лицом, участвующим в задании, или является его ближайшим родственником</w:t>
      </w:r>
    </w:p>
    <w:p w14:paraId="55986A5D" w14:textId="77777777" w:rsidR="0004609D" w:rsidRPr="00D91E67" w:rsidRDefault="008D7826" w:rsidP="0004609D">
      <w:pPr>
        <w:pStyle w:val="a5"/>
        <w:tabs>
          <w:tab w:val="left" w:pos="567"/>
          <w:tab w:val="left" w:pos="924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D91E6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4609D" w:rsidRPr="00D91E67">
        <w:rPr>
          <w:rFonts w:ascii="Times New Roman" w:hAnsi="Times New Roman"/>
          <w:color w:val="000000" w:themeColor="text1"/>
          <w:sz w:val="24"/>
          <w:szCs w:val="24"/>
        </w:rPr>
        <w:t>Бухгалтер, выступающий в качестве проверяющего качества обслуживания, подчиняется непосредственно партнеру, ответственному за задание</w:t>
      </w:r>
    </w:p>
    <w:p w14:paraId="78642743" w14:textId="53354FAB" w:rsidR="008A755C" w:rsidRPr="00D91E67" w:rsidRDefault="008A755C" w:rsidP="0004609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543F043" w14:textId="77777777" w:rsidR="00EF25E4" w:rsidRPr="00D91E67" w:rsidRDefault="00513EF2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t xml:space="preserve">18. </w:t>
      </w:r>
      <w:r w:rsidR="00EF25E4" w:rsidRPr="00D91E67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Предвзятость репрезентации при применении профессионального суждения – это:</w:t>
      </w:r>
    </w:p>
    <w:p w14:paraId="05AB3C43" w14:textId="77777777" w:rsidR="00EF25E4" w:rsidRPr="00D91E67" w:rsidRDefault="00811127" w:rsidP="00EF25E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Cs/>
          <w:sz w:val="24"/>
          <w:szCs w:val="24"/>
        </w:rPr>
        <w:t xml:space="preserve">А) </w:t>
      </w:r>
      <w:r w:rsidR="00EF25E4" w:rsidRPr="00D91E67">
        <w:rPr>
          <w:rFonts w:ascii="Times New Roman" w:hAnsi="Times New Roman"/>
          <w:color w:val="000000" w:themeColor="text1"/>
          <w:sz w:val="24"/>
          <w:szCs w:val="24"/>
        </w:rPr>
        <w:t>тенденция использовать начальный фрагмент информации в качестве привязки, по сравнению с которым последующая информация оценивается неадекватно</w:t>
      </w:r>
    </w:p>
    <w:p w14:paraId="2299441D" w14:textId="77777777" w:rsidR="00EF25E4" w:rsidRPr="00D91E67" w:rsidRDefault="00EF25E4" w:rsidP="00EF25E4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тенденция отдавать предпочтение результатам, полученным от автоматизированных систем, даже если человеческие рассуждения или противоречивая информация вызывают сомнения в надежности или пригодности таких результатов</w:t>
      </w:r>
    </w:p>
    <w:p w14:paraId="53E7DCED" w14:textId="77777777" w:rsidR="00EF25E4" w:rsidRPr="00D91E67" w:rsidRDefault="00EF25E4" w:rsidP="00EF25E4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>тенденция основывать понимание на модели опыта, событий или убеждений, которая считается репрезентативной</w:t>
      </w:r>
    </w:p>
    <w:p w14:paraId="23FD7244" w14:textId="3FE51F20" w:rsidR="00EF25E4" w:rsidRPr="00D91E67" w:rsidRDefault="00EF25E4" w:rsidP="00EF25E4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>тенденция к тому, что ожидания человека влияют на его отношение к конкретному вопросу или человеку</w:t>
      </w:r>
    </w:p>
    <w:p w14:paraId="4F1C6594" w14:textId="77777777" w:rsidR="00C57880" w:rsidRPr="00D91E67" w:rsidRDefault="00C57880" w:rsidP="00C57880">
      <w:pPr>
        <w:pStyle w:val="a5"/>
        <w:ind w:left="644"/>
        <w:rPr>
          <w:rFonts w:ascii="Times New Roman" w:hAnsi="Times New Roman"/>
          <w:color w:val="000000" w:themeColor="text1"/>
          <w:sz w:val="24"/>
          <w:szCs w:val="24"/>
        </w:rPr>
      </w:pPr>
    </w:p>
    <w:p w14:paraId="00AD14F8" w14:textId="77777777" w:rsidR="00C0138C" w:rsidRPr="00D91E67" w:rsidRDefault="00513EF2" w:rsidP="00C0138C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D91E67">
        <w:rPr>
          <w:rFonts w:ascii="Times New Roman" w:hAnsi="Times New Roman"/>
          <w:b/>
          <w:sz w:val="24"/>
          <w:szCs w:val="24"/>
        </w:rPr>
        <w:t xml:space="preserve">19. </w:t>
      </w:r>
      <w:r w:rsidR="00C0138C" w:rsidRPr="00D91E67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Выберите верное утверждение:</w:t>
      </w:r>
    </w:p>
    <w:p w14:paraId="3813898D" w14:textId="0FDE3E2B" w:rsidR="00C0138C" w:rsidRPr="00D91E67" w:rsidRDefault="00811127" w:rsidP="00C0138C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91E67">
        <w:rPr>
          <w:rFonts w:ascii="Times New Roman" w:hAnsi="Times New Roman"/>
          <w:sz w:val="24"/>
          <w:szCs w:val="24"/>
        </w:rPr>
        <w:t xml:space="preserve">А) </w:t>
      </w:r>
      <w:r w:rsidR="00C0138C" w:rsidRPr="00D91E67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может допускать, чтобы конфликт интересов ставил под сомнение профессиональное или деловое суждение.</w:t>
      </w:r>
    </w:p>
    <w:p w14:paraId="274EC645" w14:textId="5C03A21B" w:rsidR="00C0138C" w:rsidRPr="00D91E67" w:rsidRDefault="00C0138C" w:rsidP="00C0138C">
      <w:pPr>
        <w:pStyle w:val="a5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Профессиональный бухгалтер не должен допускать, чтобы конфликт интересов ставил под сомнение его профессиональное поведение.</w:t>
      </w:r>
    </w:p>
    <w:p w14:paraId="6F5C1883" w14:textId="126EBF47" w:rsidR="00C0138C" w:rsidRPr="00D91E67" w:rsidRDefault="00C0138C" w:rsidP="00C0138C">
      <w:pPr>
        <w:pStyle w:val="a5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должен допускать, чтобы конфликт интересов ставил под сомнение профессиональное или деловое суждение.</w:t>
      </w:r>
    </w:p>
    <w:p w14:paraId="02BAA7FD" w14:textId="3DACB5A0" w:rsidR="00C0138C" w:rsidRPr="00D91E67" w:rsidRDefault="00C0138C" w:rsidP="00C0138C">
      <w:pPr>
        <w:pStyle w:val="a5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>Профессиональный бухгалтер не должен допускать, чтобы конфликт интересов ставил под сомнение профессиональное или деловое суждение.</w:t>
      </w:r>
    </w:p>
    <w:p w14:paraId="477FAEBE" w14:textId="4FC8217F" w:rsidR="00ED0C0A" w:rsidRPr="00D91E67" w:rsidRDefault="00ED0C0A" w:rsidP="000A186E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BB9DCCD" w14:textId="77777777" w:rsidR="00665B18" w:rsidRPr="00D91E67" w:rsidRDefault="00665B18" w:rsidP="000A186E">
      <w:pPr>
        <w:pStyle w:val="a5"/>
        <w:tabs>
          <w:tab w:val="left" w:pos="28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E222542" w14:textId="77777777" w:rsidR="004A71EE" w:rsidRPr="00D91E67" w:rsidRDefault="00513EF2" w:rsidP="004A71E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b/>
          <w:sz w:val="24"/>
          <w:szCs w:val="24"/>
        </w:rPr>
        <w:lastRenderedPageBreak/>
        <w:t xml:space="preserve">20. </w:t>
      </w:r>
      <w:r w:rsidR="004A71EE" w:rsidRPr="00D91E67">
        <w:rPr>
          <w:rFonts w:ascii="Times New Roman" w:hAnsi="Times New Roman"/>
          <w:b/>
          <w:bCs/>
          <w:color w:val="000000" w:themeColor="text1"/>
          <w:sz w:val="24"/>
          <w:szCs w:val="24"/>
        </w:rPr>
        <w:t>Выберите верное утверждение:</w:t>
      </w:r>
    </w:p>
    <w:p w14:paraId="58B93A43" w14:textId="77777777" w:rsidR="004A71EE" w:rsidRPr="00D91E67" w:rsidRDefault="00811127" w:rsidP="004A71EE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sz w:val="24"/>
          <w:szCs w:val="24"/>
        </w:rPr>
        <w:t xml:space="preserve">А) </w:t>
      </w:r>
      <w:r w:rsidR="004A71EE" w:rsidRPr="00D91E67">
        <w:rPr>
          <w:rFonts w:ascii="Times New Roman" w:hAnsi="Times New Roman"/>
          <w:color w:val="000000" w:themeColor="text1"/>
          <w:sz w:val="24"/>
          <w:szCs w:val="24"/>
        </w:rPr>
        <w:t>Профессионального бухгалтера не могут попросить представить второе независимое мнение о применении стандартов или принципов бухгалтерского учета, аудита, отчетности или других стандартов или принципов к конкретным обстоятельствам или к сделкам, совершенным компанией или организацией, не являющейся существующим клиентом, или от их имени</w:t>
      </w:r>
    </w:p>
    <w:p w14:paraId="2E54613F" w14:textId="22846BFD" w:rsidR="004A71EE" w:rsidRPr="00D91E67" w:rsidRDefault="004A71EE" w:rsidP="004A71EE">
      <w:pPr>
        <w:pStyle w:val="a5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>Профессионального бухгалтера могут попросить представить второе независимое мнение о применении стандартов или принципов бухгалтерского учета, аудита, отчетности или других стандартов или принципов к конкретным обстоятельствам или к сделкам, совершенным компанией или организацией, не являющейся существующим клиентом, или от их имени</w:t>
      </w:r>
    </w:p>
    <w:p w14:paraId="722788DA" w14:textId="77777777" w:rsidR="004A71EE" w:rsidRPr="00D91E67" w:rsidRDefault="004A71EE" w:rsidP="004A71EE">
      <w:pPr>
        <w:pStyle w:val="a5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>Профессионального бухгалтера могут попросить представить второе независимое мнение о применении стандартов или принципов бухгалтерского учета, аудита, отчетности или других стандартов или принципов к конкретным обстоятельствам или к не существующим сделкам компании или организации, не являющейся существующим клиентом, или от их имени</w:t>
      </w:r>
    </w:p>
    <w:p w14:paraId="02051CCE" w14:textId="77777777" w:rsidR="004A71EE" w:rsidRPr="004A71EE" w:rsidRDefault="004A71EE" w:rsidP="004A71EE">
      <w:pPr>
        <w:pStyle w:val="a5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E67">
        <w:rPr>
          <w:rFonts w:ascii="Times New Roman" w:hAnsi="Times New Roman"/>
          <w:color w:val="000000" w:themeColor="text1"/>
          <w:sz w:val="24"/>
          <w:szCs w:val="24"/>
        </w:rPr>
        <w:t>Профессионального бухгалтера могут попросить представить второе независимое мнение о применении стандартов или принципов бухгалтерского учета, аудита, отчетности или других стандартов или принципов к конкретным обстоятельствам или к сделкам, совершенным компанией или организацией, являющейся суще</w:t>
      </w:r>
      <w:r w:rsidRPr="004A71EE">
        <w:rPr>
          <w:rFonts w:ascii="Times New Roman" w:hAnsi="Times New Roman"/>
          <w:color w:val="000000" w:themeColor="text1"/>
          <w:sz w:val="24"/>
          <w:szCs w:val="24"/>
        </w:rPr>
        <w:t>ствующим клиентом, или не от их имени</w:t>
      </w:r>
    </w:p>
    <w:p w14:paraId="463B0E58" w14:textId="77777777" w:rsidR="00C61437" w:rsidRDefault="00C61437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2A218EA" w14:textId="77777777" w:rsidR="00C61437" w:rsidRDefault="00C61437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FA2A5C4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DBE4B76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861C011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912099E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407CA23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9E29574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48C5CD5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7D21B1D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267092C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5D78419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7F385E1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463EE91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8C404D3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2F9C574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318D2D3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A5CC0C4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35C106C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DEEC451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BEE4365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E9C7026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28768C0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FCA6CD6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3BE147A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E2451C8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26227BE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A9B85CE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4B690B40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17E160CE" w14:textId="77777777" w:rsidR="004D38C5" w:rsidRDefault="004D38C5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73D2C04" w14:textId="77777777" w:rsidR="00544D9E" w:rsidRPr="00842F44" w:rsidRDefault="00544D9E" w:rsidP="003D7600">
      <w:pPr>
        <w:tabs>
          <w:tab w:val="left" w:pos="284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kk-KZ" w:eastAsia="ru-RU"/>
        </w:rPr>
      </w:pPr>
      <w:r w:rsidRPr="00842F44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Раздел 2</w:t>
      </w:r>
    </w:p>
    <w:p w14:paraId="30CE8D57" w14:textId="77777777" w:rsidR="00544D9E" w:rsidRPr="00A253F2" w:rsidRDefault="00544D9E" w:rsidP="00544D9E">
      <w:pPr>
        <w:spacing w:after="0" w:line="240" w:lineRule="auto"/>
        <w:jc w:val="center"/>
        <w:rPr>
          <w:rFonts w:ascii="Times New Roman" w:eastAsiaTheme="minorEastAsia" w:hAnsi="Times New Roman"/>
          <w:b/>
          <w:sz w:val="8"/>
          <w:szCs w:val="28"/>
          <w:lang w:eastAsia="ru-RU"/>
        </w:rPr>
      </w:pPr>
    </w:p>
    <w:p w14:paraId="7F110E0E" w14:textId="77777777" w:rsidR="00544D9E" w:rsidRPr="00842F44" w:rsidRDefault="00533E29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</w:pPr>
      <w:r w:rsidRPr="00842F44">
        <w:rPr>
          <w:rFonts w:ascii="Times New Roman" w:eastAsiaTheme="minorEastAsia" w:hAnsi="Times New Roman" w:cs="Times New Roman"/>
          <w:b/>
          <w:caps/>
          <w:spacing w:val="-4"/>
          <w:sz w:val="28"/>
          <w:szCs w:val="28"/>
          <w:lang w:val="kk-KZ" w:eastAsia="ru-RU"/>
        </w:rPr>
        <w:t>ЗАДАЧИ</w:t>
      </w:r>
    </w:p>
    <w:p w14:paraId="4C552BEB" w14:textId="77777777" w:rsidR="00544D9E" w:rsidRPr="00A253F2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8"/>
          <w:lang w:eastAsia="ru-RU"/>
        </w:rPr>
      </w:pPr>
    </w:p>
    <w:p w14:paraId="7A82A185" w14:textId="046F4C3A" w:rsidR="00544D9E" w:rsidRDefault="00544D9E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</w:t>
      </w:r>
      <w:r w:rsidR="00205301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6168B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B3D0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3CCBFB74" w14:textId="77777777" w:rsidR="006A47D0" w:rsidRPr="001B3D08" w:rsidRDefault="006A47D0" w:rsidP="00544D9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31EF3621" w14:textId="77777777" w:rsidR="006A47D0" w:rsidRPr="00AE0FE4" w:rsidRDefault="006A47D0" w:rsidP="006A47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Баян – профессиональный главный бухгалтер, работающий в ТОО и соблюдающий Кодекс этики. Баян решила пройти обязательное повышение своей квалификации, однако директор ТОО ограничил ее в ресурсах для получения новых знаний.    </w:t>
      </w:r>
    </w:p>
    <w:p w14:paraId="40FC536D" w14:textId="77777777" w:rsidR="006A47D0" w:rsidRPr="00AE0FE4" w:rsidRDefault="006A47D0" w:rsidP="006A47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</w:rPr>
      </w:pPr>
    </w:p>
    <w:p w14:paraId="2B19425C" w14:textId="77777777" w:rsidR="006A47D0" w:rsidRPr="00AE0FE4" w:rsidRDefault="006A47D0" w:rsidP="006A47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Вопросы: </w:t>
      </w:r>
    </w:p>
    <w:p w14:paraId="03137B06" w14:textId="77777777" w:rsidR="006A47D0" w:rsidRPr="00AE0FE4" w:rsidRDefault="006A47D0" w:rsidP="006A47D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соответствии с каким этическим принципом профессиональный бухгалтер обязан проходить повышение своей квалификации? Опишите его.</w:t>
      </w:r>
    </w:p>
    <w:p w14:paraId="1D63401E" w14:textId="77777777" w:rsidR="006A47D0" w:rsidRPr="00AE0FE4" w:rsidRDefault="006A47D0" w:rsidP="006A47D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Что требуется от бухгалтера в соответствии с принципом «Профессиональная компетентность и должная тщательность»? </w:t>
      </w:r>
    </w:p>
    <w:p w14:paraId="039F7574" w14:textId="77777777" w:rsidR="006A47D0" w:rsidRPr="00AE0FE4" w:rsidRDefault="006A47D0" w:rsidP="006A47D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Что должен сделать профессиональный бухгалтер если он столкнется с ситуацией, когда соблюдение одного этического принципа противоречит соблюдению одного или нескольких других основополагающих принципов? </w:t>
      </w:r>
    </w:p>
    <w:p w14:paraId="17699040" w14:textId="77777777" w:rsidR="006A47D0" w:rsidRPr="00AE0FE4" w:rsidRDefault="006A47D0" w:rsidP="006A47D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Дайте определение понятию «Концептуальная основа».</w:t>
      </w:r>
    </w:p>
    <w:p w14:paraId="47CFA810" w14:textId="14E3EADF" w:rsidR="006A47D0" w:rsidRPr="00AE0FE4" w:rsidRDefault="006A47D0" w:rsidP="006A47D0">
      <w:pPr>
        <w:tabs>
          <w:tab w:val="left" w:pos="284"/>
          <w:tab w:val="left" w:pos="567"/>
          <w:tab w:val="left" w:pos="151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E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5.  Что </w:t>
      </w: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должен делать профессиональный бухгалтер при применении концептуальных основ? </w:t>
      </w:r>
    </w:p>
    <w:p w14:paraId="1F91D931" w14:textId="77777777" w:rsidR="004D0BAF" w:rsidRDefault="004D0BAF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3945DF4E" w14:textId="77777777" w:rsidR="004D0BAF" w:rsidRDefault="004D0BAF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48947725" w14:textId="77777777" w:rsidR="00E341F7" w:rsidRPr="0036772E" w:rsidRDefault="00E341F7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32"/>
          <w:lang w:eastAsia="ru-RU"/>
        </w:rPr>
      </w:pPr>
    </w:p>
    <w:p w14:paraId="02ABAF0C" w14:textId="76FAA4A0" w:rsidR="0045601E" w:rsidRDefault="0045601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2053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088A8557" w14:textId="77777777" w:rsidR="006A47D0" w:rsidRPr="00E72203" w:rsidRDefault="006A47D0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833C1CE" w14:textId="77777777" w:rsidR="006A47D0" w:rsidRPr="006A47D0" w:rsidRDefault="006A47D0" w:rsidP="006A47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>Вы работаете в фирме «</w:t>
      </w:r>
      <w:proofErr w:type="spellStart"/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>КонсалтИнвест</w:t>
      </w:r>
      <w:proofErr w:type="spellEnd"/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>». Вы планируете аудиторскую проверку в нефтеперерабатывающей компании «Петро» за 2021 год.  Главный бухгалтер компании «Петро» хранит оригиналы важных финансовых и бухгалтерских документов в сейфе в своем кабинете. В связи с планируемым ремонтом офиса компании «Петро» главный бухгалтер обратилась к Вам с просьбой временно забрать данные документы к себе домой для хранения за определенную плату. Главный бухгалтер компании «Петро» предложила Вам 100 000 тенге за данную услугу. Один из клиентов фирмы «</w:t>
      </w:r>
      <w:proofErr w:type="spellStart"/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>КонсалтИнвест</w:t>
      </w:r>
      <w:proofErr w:type="spellEnd"/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>» обратился к Вам с запросом провести обучение по заполнению налоговых деклараций.</w:t>
      </w:r>
    </w:p>
    <w:p w14:paraId="649EC065" w14:textId="77777777" w:rsidR="006A47D0" w:rsidRPr="006A47D0" w:rsidRDefault="006A47D0" w:rsidP="006A47D0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отсутствием у Вас свободного времени для проведения обучения, Вы готовы порекомендовать другую компанию, но за определенное вознаграждение.</w:t>
      </w:r>
    </w:p>
    <w:p w14:paraId="3947C440" w14:textId="77777777" w:rsidR="006A47D0" w:rsidRPr="006A47D0" w:rsidRDefault="006A47D0" w:rsidP="006A47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4091C3" w14:textId="77777777" w:rsidR="006A47D0" w:rsidRPr="006A47D0" w:rsidRDefault="006A47D0" w:rsidP="006A47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7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Вопросы:</w:t>
      </w:r>
    </w:p>
    <w:p w14:paraId="75249664" w14:textId="2DF3C33D" w:rsidR="006A47D0" w:rsidRPr="006A47D0" w:rsidRDefault="006A47D0" w:rsidP="006A47D0">
      <w:pPr>
        <w:numPr>
          <w:ilvl w:val="0"/>
          <w:numId w:val="21"/>
        </w:numPr>
        <w:tabs>
          <w:tab w:val="left" w:pos="284"/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>Может ли профессиональный бухгалтер брать на себя хранение денег или других активов клиента?</w:t>
      </w:r>
    </w:p>
    <w:p w14:paraId="17AA6F25" w14:textId="77777777" w:rsidR="006A47D0" w:rsidRPr="006A47D0" w:rsidRDefault="006A47D0" w:rsidP="006A47D0">
      <w:pPr>
        <w:numPr>
          <w:ilvl w:val="0"/>
          <w:numId w:val="21"/>
        </w:numPr>
        <w:tabs>
          <w:tab w:val="left" w:pos="284"/>
          <w:tab w:val="left" w:pos="567"/>
        </w:tabs>
        <w:spacing w:after="0"/>
        <w:ind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Опишите и идентифицируйте этические проблемы, связные с аудитом компании «Петро». </w:t>
      </w:r>
    </w:p>
    <w:p w14:paraId="007698D1" w14:textId="77777777" w:rsidR="006A47D0" w:rsidRPr="006A47D0" w:rsidRDefault="006A47D0" w:rsidP="006A47D0">
      <w:pPr>
        <w:numPr>
          <w:ilvl w:val="0"/>
          <w:numId w:val="21"/>
        </w:numPr>
        <w:tabs>
          <w:tab w:val="left" w:pos="284"/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>Опишите и идентифицируйте этические проблемы, связные с предложением провести обучение.</w:t>
      </w:r>
    </w:p>
    <w:p w14:paraId="60D12A25" w14:textId="77777777" w:rsidR="006A47D0" w:rsidRPr="006A47D0" w:rsidRDefault="006A47D0" w:rsidP="006A47D0">
      <w:pPr>
        <w:numPr>
          <w:ilvl w:val="0"/>
          <w:numId w:val="21"/>
        </w:numPr>
        <w:tabs>
          <w:tab w:val="left" w:pos="284"/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>Если фирма продолжает выполнение задания, обеспечивающего уверенность, что она должна задокументировать?</w:t>
      </w:r>
    </w:p>
    <w:p w14:paraId="534AAB54" w14:textId="77777777" w:rsidR="006A47D0" w:rsidRPr="006A47D0" w:rsidRDefault="006A47D0" w:rsidP="006A47D0">
      <w:pPr>
        <w:widowControl w:val="0"/>
        <w:numPr>
          <w:ilvl w:val="0"/>
          <w:numId w:val="2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Опишите, что включают услуги, связанные с ИТ-системами, касательно разработки или внедрения аппаратных или программных систем. </w:t>
      </w:r>
    </w:p>
    <w:p w14:paraId="3039DD38" w14:textId="77777777" w:rsidR="00CA30F5" w:rsidRPr="00502151" w:rsidRDefault="00CA30F5" w:rsidP="00E341F7">
      <w:pPr>
        <w:spacing w:after="0"/>
        <w:jc w:val="center"/>
        <w:rPr>
          <w:rFonts w:ascii="Times New Roman" w:eastAsiaTheme="minorEastAsia" w:hAnsi="Times New Roman" w:cs="Times New Roman"/>
          <w:b/>
          <w:sz w:val="18"/>
          <w:szCs w:val="28"/>
          <w:lang w:eastAsia="ru-RU"/>
        </w:rPr>
      </w:pPr>
    </w:p>
    <w:p w14:paraId="6B55E9C4" w14:textId="77777777" w:rsidR="00954750" w:rsidRDefault="00954750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6E87966" w14:textId="34235B55" w:rsidR="00151D6E" w:rsidRDefault="00151D6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0F85FF8C" w14:textId="77777777" w:rsidR="003D7600" w:rsidRPr="00502151" w:rsidRDefault="003D7600" w:rsidP="00D124E5">
      <w:pPr>
        <w:spacing w:after="0"/>
        <w:jc w:val="center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p w14:paraId="415F8D11" w14:textId="77777777" w:rsidR="006A47D0" w:rsidRPr="006A47D0" w:rsidRDefault="006A47D0" w:rsidP="006A47D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– профессиональный бухгалтер в компании </w:t>
      </w: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Asia</w:t>
      </w: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и сейчас вы заняты планированием аудита компании «Альфа» (компании, имеющей биржевую котировку, которая является вашим клиентом по аудиту в течение четырех лет) за 2021 год. Компания «Альфа» специализируется на производстве часов высшей ценовой категории. </w:t>
      </w:r>
    </w:p>
    <w:p w14:paraId="09B3AEE7" w14:textId="77777777" w:rsidR="006A47D0" w:rsidRPr="006A47D0" w:rsidRDefault="006A47D0" w:rsidP="006A47D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планирования вы получили следующую информацию. Сотрудники компании «Альфа» имеют право покупать часы со скидкой 10 %. В прошлом аудиторам тоже предлагали такую же скидку, как и сотрудникам. </w:t>
      </w:r>
    </w:p>
    <w:p w14:paraId="4D4992B5" w14:textId="77777777" w:rsidR="006A47D0" w:rsidRPr="006A47D0" w:rsidRDefault="006A47D0" w:rsidP="006A47D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2021 года финансовый контролер компании «Альфа» болел и не мог работать. У компании не было своих сотрудников, которые могли бы его заменить, поэтому исполнять обязанности финансового контролера на три месяца был назначен один из опытных </w:t>
      </w:r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профессиональных бухгалтеров </w:t>
      </w: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компании «</w:t>
      </w: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Asia</w:t>
      </w: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Партнер – руководитель задания, рекомендовал привлечь этого профессионального бухгалтера к проведению аудита, поскольку он хорошо знает клиента. Доход от работы, выполненной для компании «Альфа», существенно вырос благодаря этому заданию и, вместе с платой за аудиторские и налоговые услуги, сейчас составляет 17 % общей выручки фирмы (в прошлом году этот показатель составлял 15,5 %). </w:t>
      </w:r>
    </w:p>
    <w:p w14:paraId="1A8E0BD6" w14:textId="77777777" w:rsidR="006A47D0" w:rsidRPr="006A47D0" w:rsidRDefault="006A47D0" w:rsidP="006A47D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Изучая переписку с клиентом, вы обнаружили, что 25 % оплаты за аудит прошлого года все еще не получены.</w:t>
      </w:r>
    </w:p>
    <w:p w14:paraId="5668E1AA" w14:textId="77777777" w:rsidR="006A47D0" w:rsidRPr="006A47D0" w:rsidRDefault="006A47D0" w:rsidP="006A47D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учетом приведенной выше информации вы выявили следующие потенциальные угрозы независимости при аудите компании «Альфа»:</w:t>
      </w:r>
    </w:p>
    <w:p w14:paraId="10A61732" w14:textId="77777777" w:rsidR="006A47D0" w:rsidRPr="006A47D0" w:rsidRDefault="006A47D0" w:rsidP="006A47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Общая выручка компании от «Альфа» превышает 15 % всей выручки фирмы в течение двух лет подряд.</w:t>
      </w:r>
    </w:p>
    <w:p w14:paraId="4ED483DF" w14:textId="77777777" w:rsidR="006A47D0" w:rsidRPr="006A47D0" w:rsidRDefault="006A47D0" w:rsidP="006A47D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Имеется задолженность по оплате аудита за прошлый год.</w:t>
      </w:r>
    </w:p>
    <w:p w14:paraId="49D3F061" w14:textId="77777777" w:rsidR="006A47D0" w:rsidRPr="006A47D0" w:rsidRDefault="006A47D0" w:rsidP="006A47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B9A86E" w14:textId="77777777" w:rsidR="006A47D0" w:rsidRPr="006A47D0" w:rsidRDefault="006A47D0" w:rsidP="006A47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7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Вопросы: </w:t>
      </w:r>
    </w:p>
    <w:p w14:paraId="077F7315" w14:textId="77777777" w:rsidR="006A47D0" w:rsidRPr="006A47D0" w:rsidRDefault="006A47D0" w:rsidP="006A47D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Укажите, верны или неверны приведенные ниже утверждения, согласно «Кодексу этики», в отношении предложения аудиторам 10 % скидки при покупке часов.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81"/>
        <w:gridCol w:w="1556"/>
        <w:gridCol w:w="1701"/>
      </w:tblGrid>
      <w:tr w:rsidR="006A47D0" w:rsidRPr="006A47D0" w14:paraId="309C4ADB" w14:textId="77777777" w:rsidTr="0073330A">
        <w:tc>
          <w:tcPr>
            <w:tcW w:w="7054" w:type="dxa"/>
            <w:vAlign w:val="center"/>
          </w:tcPr>
          <w:p w14:paraId="3F6EAE6B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142604C8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Правильно</w:t>
            </w:r>
          </w:p>
        </w:tc>
        <w:tc>
          <w:tcPr>
            <w:tcW w:w="1701" w:type="dxa"/>
            <w:vAlign w:val="center"/>
            <w:hideMark/>
          </w:tcPr>
          <w:p w14:paraId="11923231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Неправильно</w:t>
            </w:r>
          </w:p>
        </w:tc>
      </w:tr>
      <w:tr w:rsidR="006A47D0" w:rsidRPr="006A47D0" w14:paraId="12A088CF" w14:textId="77777777" w:rsidTr="0073330A">
        <w:tc>
          <w:tcPr>
            <w:tcW w:w="7054" w:type="dxa"/>
            <w:vAlign w:val="center"/>
            <w:hideMark/>
          </w:tcPr>
          <w:p w14:paraId="76F09137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Аудиторская команда может воспользоваться скидкой, т.к. она такая же, как и скидка сотрудников</w:t>
            </w:r>
          </w:p>
        </w:tc>
        <w:tc>
          <w:tcPr>
            <w:tcW w:w="1560" w:type="dxa"/>
            <w:vAlign w:val="center"/>
          </w:tcPr>
          <w:p w14:paraId="05FFED23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38F875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7D0" w:rsidRPr="006A47D0" w14:paraId="1CD3F6C3" w14:textId="77777777" w:rsidTr="0073330A">
        <w:tc>
          <w:tcPr>
            <w:tcW w:w="7054" w:type="dxa"/>
            <w:vAlign w:val="center"/>
            <w:hideMark/>
          </w:tcPr>
          <w:p w14:paraId="33AD1AAF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Младшим участникам команды аудиторов позволительно воспользоваться скидкой, но не профессиональному бухгалтеру и не партнеру – руководителю задания.</w:t>
            </w:r>
          </w:p>
        </w:tc>
        <w:tc>
          <w:tcPr>
            <w:tcW w:w="1560" w:type="dxa"/>
            <w:vAlign w:val="center"/>
          </w:tcPr>
          <w:p w14:paraId="12E568DE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F4D675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7D0" w:rsidRPr="006A47D0" w14:paraId="1AD334C0" w14:textId="77777777" w:rsidTr="0073330A">
        <w:tc>
          <w:tcPr>
            <w:tcW w:w="7054" w:type="dxa"/>
            <w:vAlign w:val="center"/>
            <w:hideMark/>
          </w:tcPr>
          <w:p w14:paraId="0AAE496C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 следует отклонить, если только сумма скидки не является существенной и, следовательно, не повлияет на мнение членов команды аудиторов.</w:t>
            </w:r>
          </w:p>
        </w:tc>
        <w:tc>
          <w:tcPr>
            <w:tcW w:w="1560" w:type="dxa"/>
            <w:vAlign w:val="center"/>
          </w:tcPr>
          <w:p w14:paraId="5B4358A6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ACBCC9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47D0" w:rsidRPr="006A47D0" w14:paraId="1FEF2A0D" w14:textId="77777777" w:rsidTr="0073330A">
        <w:tc>
          <w:tcPr>
            <w:tcW w:w="7054" w:type="dxa"/>
            <w:vAlign w:val="center"/>
            <w:hideMark/>
          </w:tcPr>
          <w:p w14:paraId="339B7966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4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аудиторов может принять только скидку, не превышающую 5 %.</w:t>
            </w:r>
          </w:p>
        </w:tc>
        <w:tc>
          <w:tcPr>
            <w:tcW w:w="1560" w:type="dxa"/>
            <w:vAlign w:val="center"/>
          </w:tcPr>
          <w:p w14:paraId="6E8D1B1D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56184E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D4598C3" w14:textId="77777777" w:rsidR="0058779A" w:rsidRDefault="0058779A" w:rsidP="006A47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CF3AA" w14:textId="4EE4706C" w:rsidR="006A47D0" w:rsidRPr="006A47D0" w:rsidRDefault="006A47D0" w:rsidP="0058779A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87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меры следует принять </w:t>
      </w: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компании «</w:t>
      </w: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Asia</w:t>
      </w: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связи с тем, что вознаграждение от компании «Альфа» два года подряд превышает 15 %?</w:t>
      </w:r>
    </w:p>
    <w:p w14:paraId="188C8A6A" w14:textId="2CB9B9FA" w:rsidR="006A47D0" w:rsidRDefault="006A47D0" w:rsidP="0058779A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  Финансовый директор компании «Альфа» интересуется другими услугами, которые, как он предполагает, может предоставить компании «</w:t>
      </w: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Asia</w:t>
      </w: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75CE6E84" w14:textId="0B72B34B" w:rsidR="0058779A" w:rsidRDefault="0058779A" w:rsidP="006A47D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55091B" w14:textId="77777777" w:rsidR="0058779A" w:rsidRPr="006A47D0" w:rsidRDefault="0058779A" w:rsidP="006A47D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2A6CD30" w14:textId="77777777" w:rsidR="006A47D0" w:rsidRPr="006A47D0" w:rsidRDefault="006A47D0" w:rsidP="006A47D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приведенной ниже таблице укажите, может или нет компания «</w:t>
      </w: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Asia</w:t>
      </w:r>
      <w:r w:rsidRPr="006A47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предоставить следующие услуги: 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637"/>
        <w:gridCol w:w="1984"/>
        <w:gridCol w:w="2126"/>
      </w:tblGrid>
      <w:tr w:rsidR="006A47D0" w:rsidRPr="006A47D0" w14:paraId="2FC4FCEF" w14:textId="77777777" w:rsidTr="0058779A">
        <w:tc>
          <w:tcPr>
            <w:tcW w:w="5637" w:type="dxa"/>
            <w:vAlign w:val="center"/>
          </w:tcPr>
          <w:p w14:paraId="341A8B9F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14:paraId="796B1CCA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47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Услуга может быть представлена</w:t>
            </w:r>
          </w:p>
        </w:tc>
        <w:tc>
          <w:tcPr>
            <w:tcW w:w="2126" w:type="dxa"/>
            <w:vAlign w:val="center"/>
            <w:hideMark/>
          </w:tcPr>
          <w:p w14:paraId="1D3C5CE8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A47D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Услуга не может быть представлена</w:t>
            </w:r>
          </w:p>
        </w:tc>
      </w:tr>
      <w:tr w:rsidR="006A47D0" w:rsidRPr="006A47D0" w14:paraId="140FFA11" w14:textId="77777777" w:rsidTr="0058779A">
        <w:tc>
          <w:tcPr>
            <w:tcW w:w="5637" w:type="dxa"/>
            <w:vAlign w:val="center"/>
            <w:hideMark/>
          </w:tcPr>
          <w:p w14:paraId="33282FB2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внедрение информационных систем финансовой отчетности</w:t>
            </w:r>
          </w:p>
        </w:tc>
        <w:tc>
          <w:tcPr>
            <w:tcW w:w="1984" w:type="dxa"/>
            <w:vAlign w:val="center"/>
          </w:tcPr>
          <w:p w14:paraId="27BA9575" w14:textId="77777777" w:rsidR="006A47D0" w:rsidRPr="006A47D0" w:rsidRDefault="006A47D0" w:rsidP="006A47D0">
            <w:pPr>
              <w:numPr>
                <w:ilvl w:val="0"/>
                <w:numId w:val="22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C048285" w14:textId="77777777" w:rsidR="006A47D0" w:rsidRPr="006A47D0" w:rsidRDefault="006A47D0" w:rsidP="006A47D0">
            <w:pPr>
              <w:numPr>
                <w:ilvl w:val="0"/>
                <w:numId w:val="22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47D0" w:rsidRPr="006A47D0" w14:paraId="3F694D81" w14:textId="77777777" w:rsidTr="0058779A">
        <w:tc>
          <w:tcPr>
            <w:tcW w:w="5637" w:type="dxa"/>
            <w:vAlign w:val="center"/>
            <w:hideMark/>
          </w:tcPr>
          <w:p w14:paraId="43F9182C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Помощь в подготовке налоговых деклараций</w:t>
            </w:r>
          </w:p>
        </w:tc>
        <w:tc>
          <w:tcPr>
            <w:tcW w:w="1984" w:type="dxa"/>
            <w:vAlign w:val="center"/>
          </w:tcPr>
          <w:p w14:paraId="46211A17" w14:textId="77777777" w:rsidR="006A47D0" w:rsidRPr="006A47D0" w:rsidRDefault="006A47D0" w:rsidP="006A47D0">
            <w:pPr>
              <w:numPr>
                <w:ilvl w:val="0"/>
                <w:numId w:val="22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EF2B07B" w14:textId="77777777" w:rsidR="006A47D0" w:rsidRPr="006A47D0" w:rsidRDefault="006A47D0" w:rsidP="006A47D0">
            <w:pPr>
              <w:numPr>
                <w:ilvl w:val="0"/>
                <w:numId w:val="22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47D0" w:rsidRPr="006A47D0" w14:paraId="61F13D9E" w14:textId="77777777" w:rsidTr="0058779A">
        <w:tc>
          <w:tcPr>
            <w:tcW w:w="5637" w:type="dxa"/>
            <w:vAlign w:val="center"/>
            <w:hideMark/>
          </w:tcPr>
          <w:p w14:paraId="45CF1A37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Бухгалтерские услуги</w:t>
            </w:r>
          </w:p>
        </w:tc>
        <w:tc>
          <w:tcPr>
            <w:tcW w:w="1984" w:type="dxa"/>
            <w:vAlign w:val="center"/>
          </w:tcPr>
          <w:p w14:paraId="352D8D58" w14:textId="77777777" w:rsidR="006A47D0" w:rsidRPr="006A47D0" w:rsidRDefault="006A47D0" w:rsidP="006A47D0">
            <w:pPr>
              <w:numPr>
                <w:ilvl w:val="0"/>
                <w:numId w:val="22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F9428E2" w14:textId="77777777" w:rsidR="006A47D0" w:rsidRPr="006A47D0" w:rsidRDefault="006A47D0" w:rsidP="006A47D0">
            <w:pPr>
              <w:numPr>
                <w:ilvl w:val="0"/>
                <w:numId w:val="22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A47D0" w:rsidRPr="006A47D0" w14:paraId="682F24C1" w14:textId="77777777" w:rsidTr="0058779A">
        <w:tc>
          <w:tcPr>
            <w:tcW w:w="5637" w:type="dxa"/>
            <w:vAlign w:val="center"/>
            <w:hideMark/>
          </w:tcPr>
          <w:p w14:paraId="7ED5B63A" w14:textId="77777777" w:rsidR="006A47D0" w:rsidRPr="006A47D0" w:rsidRDefault="006A47D0" w:rsidP="006A47D0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47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Услуги по подбору кандидата на должность кредитного контролера</w:t>
            </w:r>
          </w:p>
        </w:tc>
        <w:tc>
          <w:tcPr>
            <w:tcW w:w="1984" w:type="dxa"/>
            <w:vAlign w:val="center"/>
          </w:tcPr>
          <w:p w14:paraId="67BCDB7C" w14:textId="77777777" w:rsidR="006A47D0" w:rsidRPr="006A47D0" w:rsidRDefault="006A47D0" w:rsidP="006A47D0">
            <w:pPr>
              <w:numPr>
                <w:ilvl w:val="0"/>
                <w:numId w:val="22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33D0D2C" w14:textId="77777777" w:rsidR="006A47D0" w:rsidRPr="006A47D0" w:rsidRDefault="006A47D0" w:rsidP="006A47D0">
            <w:pPr>
              <w:numPr>
                <w:ilvl w:val="0"/>
                <w:numId w:val="22"/>
              </w:numPr>
              <w:tabs>
                <w:tab w:val="left" w:pos="567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CC12957" w14:textId="77777777" w:rsidR="0058779A" w:rsidRDefault="0058779A" w:rsidP="006A47D0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A1DCCC" w14:textId="726464B3" w:rsidR="006A47D0" w:rsidRPr="006A47D0" w:rsidRDefault="006A47D0" w:rsidP="0058779A">
      <w:pPr>
        <w:tabs>
          <w:tab w:val="left" w:pos="284"/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7D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Опишите, пожалуйста, что включают </w:t>
      </w:r>
      <w:r w:rsidR="0058779A"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>услуги, связанные</w:t>
      </w:r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ИТ-системами, касательно разработки или внедрения аппаратных или программных систем. </w:t>
      </w:r>
    </w:p>
    <w:p w14:paraId="23A07266" w14:textId="1976D368" w:rsidR="006A47D0" w:rsidRPr="006A47D0" w:rsidRDefault="006A47D0" w:rsidP="006A47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A47D0">
        <w:rPr>
          <w:rFonts w:ascii="Times New Roman" w:hAnsi="Times New Roman" w:cs="Times New Roman"/>
          <w:color w:val="000000" w:themeColor="text1"/>
          <w:sz w:val="24"/>
          <w:szCs w:val="24"/>
        </w:rPr>
        <w:t>. Какие угрозы могут возникнуть, если фирма окажет услуги по подбору персонала для клиента аудита?</w:t>
      </w:r>
    </w:p>
    <w:p w14:paraId="732BD787" w14:textId="77777777" w:rsidR="004D0BAF" w:rsidRDefault="004D0BAF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3F84037" w14:textId="10781C12" w:rsidR="004D0BAF" w:rsidRDefault="004D0BAF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AD98786" w14:textId="77777777" w:rsidR="0058779A" w:rsidRDefault="0058779A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15C466A8" w14:textId="77777777" w:rsidR="00151D6E" w:rsidRPr="001B3D08" w:rsidRDefault="00151D6E" w:rsidP="00D0575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6168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1B3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2AA30B6E" w14:textId="77777777" w:rsidR="005A07AC" w:rsidRPr="0058779A" w:rsidRDefault="005A07AC" w:rsidP="006A47D0">
      <w:pPr>
        <w:spacing w:after="0"/>
        <w:jc w:val="both"/>
        <w:rPr>
          <w:rFonts w:ascii="Times New Roman" w:hAnsi="Times New Roman" w:cs="Times New Roman"/>
          <w:sz w:val="24"/>
          <w:szCs w:val="40"/>
        </w:rPr>
      </w:pPr>
    </w:p>
    <w:p w14:paraId="6B3CB32A" w14:textId="77777777" w:rsidR="006A47D0" w:rsidRPr="00AE0FE4" w:rsidRDefault="006A47D0" w:rsidP="006A47D0">
      <w:pPr>
        <w:widowControl w:val="0"/>
        <w:tabs>
          <w:tab w:val="left" w:pos="56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директору бухгалтерской компании ТОО «Консультант» обратился клиент с просьбой оказать ему услуги по хранению его наличных денег в сумме 300 млн. тенге. Помимо гонорара клиент пообещал подарить директору ТОО «Консультант» золотые наручные часы. Директор бухгалтерской компании ТОО «Консультант» соблюдает Кодекс этики. </w:t>
      </w:r>
    </w:p>
    <w:p w14:paraId="12B24460" w14:textId="77777777" w:rsidR="006A47D0" w:rsidRPr="00AE0FE4" w:rsidRDefault="006A47D0" w:rsidP="006A47D0">
      <w:pPr>
        <w:widowControl w:val="0"/>
        <w:tabs>
          <w:tab w:val="left" w:pos="567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F5E2ED" w14:textId="77777777" w:rsidR="006A47D0" w:rsidRPr="00AE0FE4" w:rsidRDefault="006A47D0" w:rsidP="006A47D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Вопросы:</w:t>
      </w:r>
    </w:p>
    <w:p w14:paraId="030F85F4" w14:textId="77777777" w:rsidR="006A47D0" w:rsidRPr="00AE0FE4" w:rsidRDefault="006A47D0" w:rsidP="006A47D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Можно ли принимать подарки от клиентов, если это запрещено законами и нормативными актами Республики Казахстан? </w:t>
      </w:r>
    </w:p>
    <w:p w14:paraId="05928BAE" w14:textId="77777777" w:rsidR="006A47D0" w:rsidRPr="00AE0FE4" w:rsidRDefault="006A47D0" w:rsidP="006A47D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Что должен делать бухгалтер в рамках процедур принятия на хранение денег или активов клиента?</w:t>
      </w:r>
    </w:p>
    <w:p w14:paraId="620541DE" w14:textId="77777777" w:rsidR="006A47D0" w:rsidRPr="00AE0FE4" w:rsidRDefault="006A47D0" w:rsidP="006A47D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Что должен делать бухгалтер, которому доверены деньги или другие активы клиента? </w:t>
      </w:r>
    </w:p>
    <w:p w14:paraId="7EBCC032" w14:textId="77777777" w:rsidR="006A47D0" w:rsidRPr="00AE0FE4" w:rsidRDefault="006A47D0" w:rsidP="006A47D0">
      <w:pPr>
        <w:tabs>
          <w:tab w:val="left" w:pos="284"/>
          <w:tab w:val="left" w:pos="567"/>
          <w:tab w:val="left" w:pos="1942"/>
          <w:tab w:val="left" w:pos="1943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Опишите задачи профессионального бухгалтера в связи с несоблюдением законов и нормативных актов</w:t>
      </w:r>
    </w:p>
    <w:p w14:paraId="2A2637ED" w14:textId="77777777" w:rsidR="006A47D0" w:rsidRPr="00AE0FE4" w:rsidRDefault="006A47D0" w:rsidP="006A47D0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AE0F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Что должен и может сделать бухгалтер, если клиент нарушает законы и нормативные акты Республики Казахстан? </w:t>
      </w:r>
    </w:p>
    <w:p w14:paraId="61CA49A9" w14:textId="77777777" w:rsidR="006168BB" w:rsidRPr="00EB0DE9" w:rsidRDefault="006168BB" w:rsidP="006A47D0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6168BB" w:rsidRPr="00EB0DE9" w:rsidSect="00664BF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0D7"/>
    <w:multiLevelType w:val="hybridMultilevel"/>
    <w:tmpl w:val="B49EAB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6CD1"/>
    <w:multiLevelType w:val="hybridMultilevel"/>
    <w:tmpl w:val="33E8A1DE"/>
    <w:lvl w:ilvl="0" w:tplc="DE6E9D0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6E5"/>
    <w:multiLevelType w:val="hybridMultilevel"/>
    <w:tmpl w:val="0C4E80AE"/>
    <w:lvl w:ilvl="0" w:tplc="F8E40472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26F2A"/>
    <w:multiLevelType w:val="hybridMultilevel"/>
    <w:tmpl w:val="4438A220"/>
    <w:lvl w:ilvl="0" w:tplc="F570755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C3A56"/>
    <w:multiLevelType w:val="hybridMultilevel"/>
    <w:tmpl w:val="413C1352"/>
    <w:lvl w:ilvl="0" w:tplc="02AE483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72BA1"/>
    <w:multiLevelType w:val="hybridMultilevel"/>
    <w:tmpl w:val="09EAC2F0"/>
    <w:lvl w:ilvl="0" w:tplc="D32AB082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2583D"/>
    <w:multiLevelType w:val="hybridMultilevel"/>
    <w:tmpl w:val="BCBC3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B5835"/>
    <w:multiLevelType w:val="hybridMultilevel"/>
    <w:tmpl w:val="52FABED6"/>
    <w:lvl w:ilvl="0" w:tplc="C5C47CDA">
      <w:start w:val="2"/>
      <w:numFmt w:val="upp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70C5B"/>
    <w:multiLevelType w:val="hybridMultilevel"/>
    <w:tmpl w:val="00704B58"/>
    <w:lvl w:ilvl="0" w:tplc="DD162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73774"/>
    <w:multiLevelType w:val="hybridMultilevel"/>
    <w:tmpl w:val="18305C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E6185"/>
    <w:multiLevelType w:val="hybridMultilevel"/>
    <w:tmpl w:val="FA0408D6"/>
    <w:lvl w:ilvl="0" w:tplc="3470F3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30C15"/>
    <w:multiLevelType w:val="hybridMultilevel"/>
    <w:tmpl w:val="CA3E5486"/>
    <w:lvl w:ilvl="0" w:tplc="055CD4F2">
      <w:start w:val="2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26FAC"/>
    <w:multiLevelType w:val="hybridMultilevel"/>
    <w:tmpl w:val="DFE857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45B8D"/>
    <w:multiLevelType w:val="hybridMultilevel"/>
    <w:tmpl w:val="0A5E31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D0269"/>
    <w:multiLevelType w:val="hybridMultilevel"/>
    <w:tmpl w:val="699C20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36120"/>
    <w:multiLevelType w:val="hybridMultilevel"/>
    <w:tmpl w:val="7A92C214"/>
    <w:lvl w:ilvl="0" w:tplc="DD162418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11F2D"/>
    <w:multiLevelType w:val="hybridMultilevel"/>
    <w:tmpl w:val="62B6358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F1269"/>
    <w:multiLevelType w:val="hybridMultilevel"/>
    <w:tmpl w:val="D716E54A"/>
    <w:lvl w:ilvl="0" w:tplc="56429BF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4115E"/>
    <w:multiLevelType w:val="hybridMultilevel"/>
    <w:tmpl w:val="08A4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32D41"/>
    <w:multiLevelType w:val="hybridMultilevel"/>
    <w:tmpl w:val="89481366"/>
    <w:lvl w:ilvl="0" w:tplc="1C50AE2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E5EDA"/>
    <w:multiLevelType w:val="hybridMultilevel"/>
    <w:tmpl w:val="550AC25C"/>
    <w:lvl w:ilvl="0" w:tplc="3210E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7617B"/>
    <w:multiLevelType w:val="hybridMultilevel"/>
    <w:tmpl w:val="E29ADA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7"/>
  </w:num>
  <w:num w:numId="5">
    <w:abstractNumId w:val="4"/>
  </w:num>
  <w:num w:numId="6">
    <w:abstractNumId w:val="3"/>
  </w:num>
  <w:num w:numId="7">
    <w:abstractNumId w:val="11"/>
  </w:num>
  <w:num w:numId="8">
    <w:abstractNumId w:val="19"/>
  </w:num>
  <w:num w:numId="9">
    <w:abstractNumId w:val="1"/>
  </w:num>
  <w:num w:numId="10">
    <w:abstractNumId w:val="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1"/>
  </w:num>
  <w:num w:numId="14">
    <w:abstractNumId w:val="0"/>
  </w:num>
  <w:num w:numId="15">
    <w:abstractNumId w:val="12"/>
  </w:num>
  <w:num w:numId="16">
    <w:abstractNumId w:val="14"/>
  </w:num>
  <w:num w:numId="17">
    <w:abstractNumId w:val="9"/>
  </w:num>
  <w:num w:numId="18">
    <w:abstractNumId w:val="5"/>
  </w:num>
  <w:num w:numId="19">
    <w:abstractNumId w:val="16"/>
  </w:num>
  <w:num w:numId="20">
    <w:abstractNumId w:val="1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AD8"/>
    <w:rsid w:val="00017827"/>
    <w:rsid w:val="00020EFD"/>
    <w:rsid w:val="0004609D"/>
    <w:rsid w:val="000701AB"/>
    <w:rsid w:val="00092FA7"/>
    <w:rsid w:val="000A186E"/>
    <w:rsid w:val="000B3083"/>
    <w:rsid w:val="000B5C72"/>
    <w:rsid w:val="000C680D"/>
    <w:rsid w:val="000D67C8"/>
    <w:rsid w:val="000E25E1"/>
    <w:rsid w:val="00100707"/>
    <w:rsid w:val="00103AF1"/>
    <w:rsid w:val="0012286F"/>
    <w:rsid w:val="00151D6E"/>
    <w:rsid w:val="00192A8B"/>
    <w:rsid w:val="00193283"/>
    <w:rsid w:val="00194202"/>
    <w:rsid w:val="001A5243"/>
    <w:rsid w:val="001B3D08"/>
    <w:rsid w:val="001B6E4F"/>
    <w:rsid w:val="001C7880"/>
    <w:rsid w:val="001E0FD3"/>
    <w:rsid w:val="001E4DF7"/>
    <w:rsid w:val="001F0C16"/>
    <w:rsid w:val="00205301"/>
    <w:rsid w:val="002148BB"/>
    <w:rsid w:val="00232320"/>
    <w:rsid w:val="002511AF"/>
    <w:rsid w:val="00270268"/>
    <w:rsid w:val="00287CCA"/>
    <w:rsid w:val="002B30DC"/>
    <w:rsid w:val="002B7119"/>
    <w:rsid w:val="002F2F2F"/>
    <w:rsid w:val="002F693E"/>
    <w:rsid w:val="00303A75"/>
    <w:rsid w:val="00304117"/>
    <w:rsid w:val="00307BDD"/>
    <w:rsid w:val="00324F51"/>
    <w:rsid w:val="00330545"/>
    <w:rsid w:val="0035172F"/>
    <w:rsid w:val="00354AE8"/>
    <w:rsid w:val="00362E59"/>
    <w:rsid w:val="0036772E"/>
    <w:rsid w:val="003A0BFF"/>
    <w:rsid w:val="003B3853"/>
    <w:rsid w:val="003D7600"/>
    <w:rsid w:val="00431DDD"/>
    <w:rsid w:val="0043763B"/>
    <w:rsid w:val="0045601E"/>
    <w:rsid w:val="00463467"/>
    <w:rsid w:val="0046377A"/>
    <w:rsid w:val="004731F1"/>
    <w:rsid w:val="00484899"/>
    <w:rsid w:val="00494A4E"/>
    <w:rsid w:val="004A3DE9"/>
    <w:rsid w:val="004A71EE"/>
    <w:rsid w:val="004B43B2"/>
    <w:rsid w:val="004B6CE6"/>
    <w:rsid w:val="004C144B"/>
    <w:rsid w:val="004D0BAF"/>
    <w:rsid w:val="004D38C5"/>
    <w:rsid w:val="004F7FD5"/>
    <w:rsid w:val="00502151"/>
    <w:rsid w:val="00502D8E"/>
    <w:rsid w:val="00502E56"/>
    <w:rsid w:val="00513583"/>
    <w:rsid w:val="00513EF2"/>
    <w:rsid w:val="00514797"/>
    <w:rsid w:val="0051777F"/>
    <w:rsid w:val="00517925"/>
    <w:rsid w:val="00524B4F"/>
    <w:rsid w:val="00530E36"/>
    <w:rsid w:val="00533E29"/>
    <w:rsid w:val="005340C9"/>
    <w:rsid w:val="00534A49"/>
    <w:rsid w:val="00535D73"/>
    <w:rsid w:val="00544D9E"/>
    <w:rsid w:val="00564CF8"/>
    <w:rsid w:val="00585224"/>
    <w:rsid w:val="00585AD8"/>
    <w:rsid w:val="0058779A"/>
    <w:rsid w:val="005A07AC"/>
    <w:rsid w:val="005A5845"/>
    <w:rsid w:val="005B5DB9"/>
    <w:rsid w:val="005D49AD"/>
    <w:rsid w:val="005D6D3E"/>
    <w:rsid w:val="005F2A0B"/>
    <w:rsid w:val="005F6FD6"/>
    <w:rsid w:val="006013FE"/>
    <w:rsid w:val="006149C0"/>
    <w:rsid w:val="006168BB"/>
    <w:rsid w:val="00620891"/>
    <w:rsid w:val="00625B58"/>
    <w:rsid w:val="00664BF4"/>
    <w:rsid w:val="00665B18"/>
    <w:rsid w:val="00671329"/>
    <w:rsid w:val="00684AAE"/>
    <w:rsid w:val="00684EC0"/>
    <w:rsid w:val="00686C7A"/>
    <w:rsid w:val="006A47D0"/>
    <w:rsid w:val="006D4776"/>
    <w:rsid w:val="006D5001"/>
    <w:rsid w:val="006F4392"/>
    <w:rsid w:val="006F7392"/>
    <w:rsid w:val="00711C64"/>
    <w:rsid w:val="007161DA"/>
    <w:rsid w:val="00726F43"/>
    <w:rsid w:val="00734AED"/>
    <w:rsid w:val="00737660"/>
    <w:rsid w:val="00740E2A"/>
    <w:rsid w:val="00770B91"/>
    <w:rsid w:val="0078455A"/>
    <w:rsid w:val="007903E4"/>
    <w:rsid w:val="00793327"/>
    <w:rsid w:val="007F4DDD"/>
    <w:rsid w:val="00811127"/>
    <w:rsid w:val="00842F44"/>
    <w:rsid w:val="008A13B5"/>
    <w:rsid w:val="008A755C"/>
    <w:rsid w:val="008D53BD"/>
    <w:rsid w:val="008D7826"/>
    <w:rsid w:val="008F5880"/>
    <w:rsid w:val="00907A65"/>
    <w:rsid w:val="009106D4"/>
    <w:rsid w:val="00914887"/>
    <w:rsid w:val="00940031"/>
    <w:rsid w:val="00954750"/>
    <w:rsid w:val="009557E7"/>
    <w:rsid w:val="009832D7"/>
    <w:rsid w:val="009A1DB6"/>
    <w:rsid w:val="009E0053"/>
    <w:rsid w:val="009E2A96"/>
    <w:rsid w:val="009F14A7"/>
    <w:rsid w:val="009F6DDD"/>
    <w:rsid w:val="00A16267"/>
    <w:rsid w:val="00A253F2"/>
    <w:rsid w:val="00A31E89"/>
    <w:rsid w:val="00A53262"/>
    <w:rsid w:val="00A6149C"/>
    <w:rsid w:val="00A72337"/>
    <w:rsid w:val="00A7381A"/>
    <w:rsid w:val="00AE169A"/>
    <w:rsid w:val="00AE33B1"/>
    <w:rsid w:val="00AE5B51"/>
    <w:rsid w:val="00AF210B"/>
    <w:rsid w:val="00B0763E"/>
    <w:rsid w:val="00B113BA"/>
    <w:rsid w:val="00B14C99"/>
    <w:rsid w:val="00B232DF"/>
    <w:rsid w:val="00B2631A"/>
    <w:rsid w:val="00B84AAA"/>
    <w:rsid w:val="00BA7468"/>
    <w:rsid w:val="00BD3730"/>
    <w:rsid w:val="00BF0280"/>
    <w:rsid w:val="00C0138C"/>
    <w:rsid w:val="00C03B73"/>
    <w:rsid w:val="00C10093"/>
    <w:rsid w:val="00C218E2"/>
    <w:rsid w:val="00C35ABE"/>
    <w:rsid w:val="00C57880"/>
    <w:rsid w:val="00C61437"/>
    <w:rsid w:val="00C72569"/>
    <w:rsid w:val="00C834B2"/>
    <w:rsid w:val="00C84AD8"/>
    <w:rsid w:val="00CA30F5"/>
    <w:rsid w:val="00CC5432"/>
    <w:rsid w:val="00CD6ACC"/>
    <w:rsid w:val="00CE1FC5"/>
    <w:rsid w:val="00D0307C"/>
    <w:rsid w:val="00D0575C"/>
    <w:rsid w:val="00D124E5"/>
    <w:rsid w:val="00D42DA3"/>
    <w:rsid w:val="00D71661"/>
    <w:rsid w:val="00D868F6"/>
    <w:rsid w:val="00D91E67"/>
    <w:rsid w:val="00DD2BCE"/>
    <w:rsid w:val="00DD3C3C"/>
    <w:rsid w:val="00DE021C"/>
    <w:rsid w:val="00DE45CC"/>
    <w:rsid w:val="00DE49A9"/>
    <w:rsid w:val="00DF1B47"/>
    <w:rsid w:val="00E24A09"/>
    <w:rsid w:val="00E341F7"/>
    <w:rsid w:val="00E42E69"/>
    <w:rsid w:val="00E70C4E"/>
    <w:rsid w:val="00E72203"/>
    <w:rsid w:val="00E86546"/>
    <w:rsid w:val="00EA3B9C"/>
    <w:rsid w:val="00EA3C67"/>
    <w:rsid w:val="00EA3D5F"/>
    <w:rsid w:val="00EB0DE9"/>
    <w:rsid w:val="00EC0354"/>
    <w:rsid w:val="00ED0C0A"/>
    <w:rsid w:val="00EF25E4"/>
    <w:rsid w:val="00EF7F48"/>
    <w:rsid w:val="00F2216C"/>
    <w:rsid w:val="00F23874"/>
    <w:rsid w:val="00F538FC"/>
    <w:rsid w:val="00F60F30"/>
    <w:rsid w:val="00F8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E7CE"/>
  <w15:docId w15:val="{CACD506E-56DC-4F64-9843-D4F0CCA8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4BF4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unhideWhenUsed/>
    <w:rsid w:val="006D47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D4776"/>
  </w:style>
  <w:style w:type="paragraph" w:customStyle="1" w:styleId="TableParagraph">
    <w:name w:val="Table Paragraph"/>
    <w:basedOn w:val="a"/>
    <w:uiPriority w:val="1"/>
    <w:qFormat/>
    <w:rsid w:val="00F60F30"/>
    <w:pPr>
      <w:widowControl w:val="0"/>
      <w:spacing w:after="0" w:line="240" w:lineRule="auto"/>
    </w:pPr>
    <w:rPr>
      <w:lang w:val="en-US"/>
    </w:rPr>
  </w:style>
  <w:style w:type="table" w:styleId="a8">
    <w:name w:val="Table Grid"/>
    <w:basedOn w:val="a1"/>
    <w:uiPriority w:val="59"/>
    <w:rsid w:val="008A1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uiPriority w:val="1"/>
    <w:qFormat/>
    <w:rsid w:val="00E86546"/>
    <w:pPr>
      <w:widowControl w:val="0"/>
      <w:spacing w:before="130" w:after="0" w:line="240" w:lineRule="auto"/>
      <w:ind w:left="100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8"/>
    <w:uiPriority w:val="59"/>
    <w:rsid w:val="00A61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A1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2148BB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2148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9502-0FA7-4496-A12C-238B98A0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2988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bora@ZERDE.DOM</cp:lastModifiedBy>
  <cp:revision>76</cp:revision>
  <dcterms:created xsi:type="dcterms:W3CDTF">2020-02-26T05:38:00Z</dcterms:created>
  <dcterms:modified xsi:type="dcterms:W3CDTF">2024-07-12T11:31:00Z</dcterms:modified>
</cp:coreProperties>
</file>